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9521"/>
        <w:rPr>
          <w:rFonts w:ascii="Times New Roman"/>
          <w:sz w:val="20"/>
        </w:rPr>
      </w:pPr>
      <w:r>
        <w:rPr>
          <w:rFonts w:ascii="Times New Roman"/>
          <w:sz w:val="20"/>
        </w:rPr>
        <w:pict>
          <v:group style="width:231.2pt;height:29.5pt;mso-position-horizontal-relative:char;mso-position-vertical-relative:line" coordorigin="0,0" coordsize="4624,590">
            <v:shape style="position:absolute;left:367;top:65;width:495;height:500" type="#_x0000_t75" stroked="false">
              <v:imagedata r:id="rId5" o:title=""/>
            </v:shape>
            <v:shapetype id="_x0000_t202" o:spt="202" coordsize="21600,21600" path="m,l,21600r21600,l21600,xe">
              <v:stroke joinstyle="miter"/>
              <v:path gradientshapeok="t" o:connecttype="rect"/>
            </v:shapetype>
            <v:shape style="position:absolute;left:5;top:5;width:4614;height:580" type="#_x0000_t202" filled="false" stroked="true" strokeweight=".5pt" strokecolor="#808080">
              <v:textbox inset="0,0,0,0">
                <w:txbxContent>
                  <w:p>
                    <w:pPr>
                      <w:spacing w:line="208" w:lineRule="auto" w:before="56"/>
                      <w:ind w:left="1214" w:right="1801" w:firstLine="0"/>
                      <w:jc w:val="left"/>
                      <w:rPr>
                        <w:sz w:val="10"/>
                      </w:rPr>
                    </w:pPr>
                    <w:r>
                      <w:rPr>
                        <w:b/>
                        <w:sz w:val="10"/>
                      </w:rPr>
                      <w:t>Candelaria Guerra Pulido (1 de 1) </w:t>
                    </w:r>
                    <w:r>
                      <w:rPr>
                        <w:sz w:val="10"/>
                      </w:rPr>
                      <w:t>Secretaria Acctal.</w:t>
                    </w:r>
                  </w:p>
                  <w:p>
                    <w:pPr>
                      <w:spacing w:line="93" w:lineRule="exact" w:before="0"/>
                      <w:ind w:left="1214" w:right="0" w:firstLine="0"/>
                      <w:jc w:val="left"/>
                      <w:rPr>
                        <w:sz w:val="10"/>
                      </w:rPr>
                    </w:pPr>
                    <w:r>
                      <w:rPr>
                        <w:sz w:val="10"/>
                      </w:rPr>
                      <w:t>Fecha Firma: 05/01/2022</w:t>
                    </w:r>
                  </w:p>
                  <w:p>
                    <w:pPr>
                      <w:spacing w:line="107" w:lineRule="exact" w:before="0"/>
                      <w:ind w:left="1214" w:right="0" w:firstLine="0"/>
                      <w:jc w:val="left"/>
                      <w:rPr>
                        <w:sz w:val="10"/>
                      </w:rPr>
                    </w:pPr>
                    <w:r>
                      <w:rPr>
                        <w:sz w:val="10"/>
                      </w:rPr>
                      <w:t>HASH: 73f60486c271321f04228166cf3aa710</w:t>
                    </w:r>
                  </w:p>
                </w:txbxContent>
              </v:textbox>
              <v:stroke dashstyle="solid"/>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p>
      <w:pPr>
        <w:spacing w:after="0"/>
        <w:rPr>
          <w:rFonts w:ascii="Times New Roman"/>
          <w:sz w:val="18"/>
        </w:rPr>
        <w:sectPr>
          <w:type w:val="continuous"/>
          <w:pgSz w:w="16840" w:h="11900" w:orient="landscape"/>
          <w:pgMar w:top="400" w:bottom="0" w:left="500" w:right="2080"/>
        </w:sectPr>
      </w:pPr>
    </w:p>
    <w:p>
      <w:pPr>
        <w:pStyle w:val="BodyText"/>
        <w:rPr>
          <w:rFonts w:ascii="Times New Roman"/>
          <w:sz w:val="12"/>
        </w:rPr>
      </w:pPr>
      <w:r>
        <w:rPr/>
        <w:pict>
          <v:group style="position:absolute;margin-left:.080339pt;margin-top:85.199997pt;width:808.1pt;height:509.8pt;mso-position-horizontal-relative:page;mso-position-vertical-relative:page;z-index:-55552" coordorigin="2,1704" coordsize="16162,10196">
            <v:shape style="position:absolute;left:13705;top:1704;width:2458;height:10196" type="#_x0000_t75" stroked="false">
              <v:imagedata r:id="rId6" o:title=""/>
            </v:shape>
            <v:shape style="position:absolute;left:11248;top:1704;width:2458;height:10196" type="#_x0000_t75" stroked="false">
              <v:imagedata r:id="rId7" o:title=""/>
            </v:shape>
            <v:shape style="position:absolute;left:8790;top:1704;width:2458;height:10196" type="#_x0000_t75" stroked="false">
              <v:imagedata r:id="rId8" o:title=""/>
            </v:shape>
            <v:shape style="position:absolute;left:6332;top:1704;width:2458;height:10196" type="#_x0000_t75" stroked="false">
              <v:imagedata r:id="rId9" o:title=""/>
            </v:shape>
            <v:shape style="position:absolute;left:3875;top:1704;width:2458;height:10196" type="#_x0000_t75" stroked="false">
              <v:imagedata r:id="rId10" o:title=""/>
            </v:shape>
            <v:shape style="position:absolute;left:1417;top:1704;width:2458;height:10196" type="#_x0000_t75" stroked="false">
              <v:imagedata r:id="rId11" o:title=""/>
            </v:shape>
            <v:shape style="position:absolute;left:1;top:1704;width:1416;height:10196" type="#_x0000_t75" stroked="false">
              <v:imagedata r:id="rId12" o:title=""/>
            </v:shape>
            <v:shape style="position:absolute;left:600;top:10800;width:6200;height:560" type="#_x0000_t75" stroked="false">
              <v:imagedata r:id="rId13" o:title=""/>
            </v:shape>
            <w10:wrap type="none"/>
          </v:group>
        </w:pict>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spacing w:before="10"/>
        <w:rPr>
          <w:rFonts w:ascii="Times New Roman"/>
          <w:sz w:val="16"/>
        </w:rPr>
      </w:pPr>
    </w:p>
    <w:p>
      <w:pPr>
        <w:spacing w:line="208" w:lineRule="auto" w:before="0"/>
        <w:ind w:left="100" w:right="0" w:firstLine="0"/>
        <w:jc w:val="left"/>
        <w:rPr>
          <w:sz w:val="12"/>
        </w:rPr>
      </w:pPr>
      <w:r>
        <w:rPr>
          <w:sz w:val="12"/>
        </w:rPr>
        <w:t>Cód.</w:t>
      </w:r>
      <w:r>
        <w:rPr>
          <w:spacing w:val="-15"/>
          <w:sz w:val="12"/>
        </w:rPr>
        <w:t> </w:t>
      </w:r>
      <w:r>
        <w:rPr>
          <w:sz w:val="12"/>
        </w:rPr>
        <w:t>Validación:</w:t>
      </w:r>
      <w:r>
        <w:rPr>
          <w:spacing w:val="-15"/>
          <w:sz w:val="12"/>
        </w:rPr>
        <w:t> </w:t>
      </w:r>
      <w:r>
        <w:rPr>
          <w:sz w:val="12"/>
        </w:rPr>
        <w:t>95JNX25Y3P34CWSPSQ65CJX7W</w:t>
      </w:r>
      <w:r>
        <w:rPr>
          <w:spacing w:val="-15"/>
          <w:sz w:val="12"/>
        </w:rPr>
        <w:t> </w:t>
      </w:r>
      <w:r>
        <w:rPr>
          <w:sz w:val="12"/>
        </w:rPr>
        <w:t>|</w:t>
      </w:r>
      <w:r>
        <w:rPr>
          <w:spacing w:val="-15"/>
          <w:sz w:val="12"/>
        </w:rPr>
        <w:t> </w:t>
      </w:r>
      <w:r>
        <w:rPr>
          <w:sz w:val="12"/>
        </w:rPr>
        <w:t>Verificación:</w:t>
      </w:r>
      <w:r>
        <w:rPr>
          <w:spacing w:val="-15"/>
          <w:sz w:val="12"/>
        </w:rPr>
        <w:t> </w:t>
      </w:r>
      <w:r>
        <w:rPr>
          <w:sz w:val="12"/>
        </w:rPr>
        <w:t>https://galdar.sedelectronica.es/ Documento</w:t>
      </w:r>
      <w:r>
        <w:rPr>
          <w:spacing w:val="-7"/>
          <w:sz w:val="12"/>
        </w:rPr>
        <w:t> </w:t>
      </w:r>
      <w:r>
        <w:rPr>
          <w:sz w:val="12"/>
        </w:rPr>
        <w:t>firmado</w:t>
      </w:r>
      <w:r>
        <w:rPr>
          <w:spacing w:val="-7"/>
          <w:sz w:val="12"/>
        </w:rPr>
        <w:t> </w:t>
      </w:r>
      <w:r>
        <w:rPr>
          <w:sz w:val="12"/>
        </w:rPr>
        <w:t>electrónicamente</w:t>
      </w:r>
      <w:r>
        <w:rPr>
          <w:spacing w:val="-7"/>
          <w:sz w:val="12"/>
        </w:rPr>
        <w:t> </w:t>
      </w:r>
      <w:r>
        <w:rPr>
          <w:sz w:val="12"/>
        </w:rPr>
        <w:t>desde</w:t>
      </w:r>
      <w:r>
        <w:rPr>
          <w:spacing w:val="-7"/>
          <w:sz w:val="12"/>
        </w:rPr>
        <w:t> </w:t>
      </w:r>
      <w:r>
        <w:rPr>
          <w:sz w:val="12"/>
        </w:rPr>
        <w:t>la</w:t>
      </w:r>
      <w:r>
        <w:rPr>
          <w:spacing w:val="-7"/>
          <w:sz w:val="12"/>
        </w:rPr>
        <w:t> </w:t>
      </w:r>
      <w:r>
        <w:rPr>
          <w:sz w:val="12"/>
        </w:rPr>
        <w:t>plataforma</w:t>
      </w:r>
      <w:r>
        <w:rPr>
          <w:spacing w:val="-7"/>
          <w:sz w:val="12"/>
        </w:rPr>
        <w:t> </w:t>
      </w:r>
      <w:r>
        <w:rPr>
          <w:sz w:val="12"/>
        </w:rPr>
        <w:t>esPublico</w:t>
      </w:r>
      <w:r>
        <w:rPr>
          <w:spacing w:val="-7"/>
          <w:sz w:val="12"/>
        </w:rPr>
        <w:t> </w:t>
      </w:r>
      <w:r>
        <w:rPr>
          <w:sz w:val="12"/>
        </w:rPr>
        <w:t>Gestiona</w:t>
      </w:r>
      <w:r>
        <w:rPr>
          <w:spacing w:val="-7"/>
          <w:sz w:val="12"/>
        </w:rPr>
        <w:t> </w:t>
      </w:r>
      <w:r>
        <w:rPr>
          <w:sz w:val="12"/>
        </w:rPr>
        <w:t>|</w:t>
      </w:r>
      <w:r>
        <w:rPr>
          <w:spacing w:val="-7"/>
          <w:sz w:val="12"/>
        </w:rPr>
        <w:t> </w:t>
      </w:r>
      <w:r>
        <w:rPr>
          <w:sz w:val="12"/>
        </w:rPr>
        <w:t>Página</w:t>
      </w:r>
      <w:r>
        <w:rPr>
          <w:spacing w:val="-7"/>
          <w:sz w:val="12"/>
        </w:rPr>
        <w:t> </w:t>
      </w:r>
      <w:r>
        <w:rPr>
          <w:sz w:val="12"/>
        </w:rPr>
        <w:t>1</w:t>
      </w:r>
      <w:r>
        <w:rPr>
          <w:spacing w:val="-7"/>
          <w:sz w:val="12"/>
        </w:rPr>
        <w:t> </w:t>
      </w:r>
      <w:r>
        <w:rPr>
          <w:sz w:val="12"/>
        </w:rPr>
        <w:t>de</w:t>
      </w:r>
      <w:r>
        <w:rPr>
          <w:spacing w:val="-7"/>
          <w:sz w:val="12"/>
        </w:rPr>
        <w:t> </w:t>
      </w:r>
      <w:r>
        <w:rPr>
          <w:sz w:val="12"/>
        </w:rPr>
        <w:t>9</w:t>
      </w:r>
    </w:p>
    <w:p>
      <w:pPr>
        <w:pStyle w:val="Heading1"/>
        <w:spacing w:before="100"/>
        <w:ind w:left="100" w:right="0"/>
      </w:pPr>
      <w:r>
        <w:rPr/>
        <w:br w:type="column"/>
      </w:r>
      <w:r>
        <w:rPr/>
        <w:t>ACTA DEL PLENO</w:t>
      </w:r>
    </w:p>
    <w:p>
      <w:pPr>
        <w:spacing w:line="200" w:lineRule="exact" w:before="0"/>
        <w:ind w:left="120" w:right="0" w:firstLine="0"/>
        <w:jc w:val="left"/>
        <w:rPr>
          <w:rFonts w:ascii="Tahoma" w:hAnsi="Tahoma"/>
          <w:sz w:val="18"/>
        </w:rPr>
      </w:pPr>
      <w:r>
        <w:rPr>
          <w:rFonts w:ascii="Tahoma" w:hAnsi="Tahoma"/>
          <w:sz w:val="18"/>
        </w:rPr>
        <w:t>Número: 2021-0017   Fecha: 05/01/2022</w:t>
      </w:r>
    </w:p>
    <w:p>
      <w:pPr>
        <w:spacing w:after="0" w:line="200" w:lineRule="exact"/>
        <w:jc w:val="left"/>
        <w:rPr>
          <w:rFonts w:ascii="Tahoma" w:hAnsi="Tahoma"/>
          <w:sz w:val="18"/>
        </w:rPr>
        <w:sectPr>
          <w:type w:val="continuous"/>
          <w:pgSz w:w="16840" w:h="11900" w:orient="landscape"/>
          <w:pgMar w:top="400" w:bottom="0" w:left="500" w:right="2080"/>
          <w:cols w:num="2" w:equalWidth="0">
            <w:col w:w="5385" w:space="1015"/>
            <w:col w:w="7860"/>
          </w:cols>
        </w:sectPr>
      </w:pPr>
    </w:p>
    <w:p>
      <w:pPr>
        <w:pStyle w:val="BodyText"/>
        <w:rPr>
          <w:rFonts w:ascii="Tahoma"/>
          <w:sz w:val="25"/>
        </w:rPr>
      </w:pPr>
    </w:p>
    <w:p>
      <w:pPr>
        <w:pStyle w:val="BodyText"/>
        <w:spacing w:before="93"/>
        <w:ind w:left="1244"/>
      </w:pPr>
      <w:r>
        <w:rPr/>
        <w:t>para el ejercicio 2022.</w:t>
      </w:r>
    </w:p>
    <w:p>
      <w:pPr>
        <w:pStyle w:val="BodyText"/>
        <w:spacing w:before="11"/>
        <w:rPr>
          <w:sz w:val="23"/>
        </w:rPr>
      </w:pPr>
    </w:p>
    <w:p>
      <w:pPr>
        <w:pStyle w:val="BodyText"/>
        <w:ind w:left="1244" w:right="1260" w:firstLine="707"/>
        <w:jc w:val="both"/>
      </w:pPr>
      <w:r>
        <w:rPr/>
        <w:t>Visto el Informe de Intervención de Evaluación del Cumplimiento del Objetivo de Estabilidad Presupuestaria de fecha 12 de noviembre de 2021, del que se desprende que la situación es de superávit en las entidades a las que se refiere el art. 2.1 de la LOEPSF y de equilibrio financiero en las entidades incluidas en el art. 2.2 de la </w:t>
      </w:r>
      <w:r>
        <w:rPr>
          <w:spacing w:val="-5"/>
        </w:rPr>
        <w:t>LOEPSF, </w:t>
      </w:r>
      <w:r>
        <w:rPr/>
        <w:t>referido al Presupuestos General Consolidado para el ejercicio</w:t>
      </w:r>
      <w:r>
        <w:rPr>
          <w:spacing w:val="-18"/>
        </w:rPr>
        <w:t> </w:t>
      </w:r>
      <w:r>
        <w:rPr/>
        <w:t>2022.</w:t>
      </w:r>
    </w:p>
    <w:p>
      <w:pPr>
        <w:pStyle w:val="BodyText"/>
        <w:spacing w:before="11"/>
        <w:rPr>
          <w:sz w:val="23"/>
        </w:rPr>
      </w:pPr>
    </w:p>
    <w:p>
      <w:pPr>
        <w:pStyle w:val="BodyText"/>
        <w:ind w:left="1951"/>
      </w:pPr>
      <w:r>
        <w:rPr/>
        <w:t>Se propone al Ayuntamiento Pleno la adopción del siguiente Acuerdo:</w:t>
      </w:r>
    </w:p>
    <w:p>
      <w:pPr>
        <w:pStyle w:val="BodyText"/>
        <w:spacing w:before="11"/>
        <w:rPr>
          <w:sz w:val="23"/>
        </w:rPr>
      </w:pPr>
    </w:p>
    <w:p>
      <w:pPr>
        <w:pStyle w:val="BodyText"/>
        <w:ind w:left="1244" w:right="1264" w:firstLine="707"/>
        <w:jc w:val="both"/>
      </w:pPr>
      <w:r>
        <w:rPr>
          <w:b/>
        </w:rPr>
        <w:t>PRIMERO. </w:t>
      </w:r>
      <w:r>
        <w:rPr/>
        <w:t>Aprobar inicialmente el Presupuesto General  Consolidado del Ayuntamiento de Gáldar, para el ejercicio económico 2022, junto con sus Bases de Ejecución, y cuyo resumen por capítulos es el 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before="95"/>
        <w:ind w:left="0" w:right="1184" w:firstLine="0"/>
        <w:jc w:val="right"/>
        <w:rPr>
          <w:sz w:val="14"/>
        </w:rPr>
      </w:pPr>
      <w:r>
        <w:rPr/>
        <w:pict>
          <v:shape style="position:absolute;margin-left:535.991211pt;margin-top:-25.671822pt;width:32.9pt;height:166.4pt;mso-position-horizontal-relative:page;mso-position-vertical-relative:paragraph;z-index:1120" type="#_x0000_t202" filled="false" stroked="false">
            <v:textbox inset="0,0,0,0" style="layout-flow:vertical;mso-layout-flow-alt:bottom-to-top">
              <w:txbxContent>
                <w:p>
                  <w:pPr>
                    <w:spacing w:line="417" w:lineRule="exact" w:before="20"/>
                    <w:ind w:left="20" w:right="-452" w:firstLine="0"/>
                    <w:jc w:val="left"/>
                    <w:rPr>
                      <w:rFonts w:ascii="Tahoma"/>
                      <w:sz w:val="36"/>
                    </w:rPr>
                  </w:pPr>
                  <w:r>
                    <w:rPr>
                      <w:rFonts w:ascii="Tahoma"/>
                      <w:spacing w:val="-1"/>
                      <w:sz w:val="36"/>
                    </w:rPr>
                    <w:t>AC</w:t>
                  </w:r>
                  <w:r>
                    <w:rPr>
                      <w:rFonts w:ascii="Tahoma"/>
                      <w:spacing w:val="-21"/>
                      <w:sz w:val="36"/>
                    </w:rPr>
                    <w:t>T</w:t>
                  </w:r>
                  <w:r>
                    <w:rPr>
                      <w:rFonts w:ascii="Tahoma"/>
                      <w:sz w:val="36"/>
                    </w:rPr>
                    <w:t>A</w:t>
                  </w:r>
                  <w:r>
                    <w:rPr>
                      <w:rFonts w:ascii="Tahoma"/>
                      <w:spacing w:val="-1"/>
                      <w:sz w:val="36"/>
                    </w:rPr>
                    <w:t> DE</w:t>
                  </w:r>
                  <w:r>
                    <w:rPr>
                      <w:rFonts w:ascii="Tahoma"/>
                      <w:sz w:val="36"/>
                    </w:rPr>
                    <w:t>L</w:t>
                  </w:r>
                  <w:r>
                    <w:rPr>
                      <w:rFonts w:ascii="Tahoma"/>
                      <w:spacing w:val="-1"/>
                      <w:sz w:val="36"/>
                    </w:rPr>
                    <w:t> PLENO</w:t>
                  </w:r>
                </w:p>
                <w:p>
                  <w:pPr>
                    <w:spacing w:line="200" w:lineRule="exact" w:before="0"/>
                    <w:ind w:left="40" w:right="0" w:firstLine="0"/>
                    <w:jc w:val="left"/>
                    <w:rPr>
                      <w:rFonts w:ascii="Tahoma" w:hAnsi="Tahoma"/>
                      <w:sz w:val="18"/>
                    </w:rPr>
                  </w:pPr>
                  <w:r>
                    <w:rPr>
                      <w:rFonts w:ascii="Tahoma" w:hAnsi="Tahoma"/>
                      <w:spacing w:val="-1"/>
                      <w:sz w:val="18"/>
                    </w:rPr>
                    <w:t>Número</w:t>
                  </w:r>
                  <w:r>
                    <w:rPr>
                      <w:rFonts w:ascii="Tahoma" w:hAnsi="Tahoma"/>
                      <w:sz w:val="18"/>
                    </w:rPr>
                    <w:t>:</w:t>
                  </w:r>
                  <w:r>
                    <w:rPr>
                      <w:rFonts w:ascii="Tahoma" w:hAnsi="Tahoma"/>
                      <w:spacing w:val="-1"/>
                      <w:sz w:val="18"/>
                    </w:rPr>
                    <w:t> 2021-001</w:t>
                  </w:r>
                  <w:r>
                    <w:rPr>
                      <w:rFonts w:ascii="Tahoma" w:hAnsi="Tahoma"/>
                      <w:sz w:val="18"/>
                    </w:rPr>
                    <w:t>7  </w:t>
                  </w:r>
                  <w:r>
                    <w:rPr>
                      <w:rFonts w:ascii="Tahoma" w:hAnsi="Tahoma"/>
                      <w:spacing w:val="-1"/>
                      <w:sz w:val="18"/>
                    </w:rPr>
                    <w:t> </w:t>
                  </w:r>
                  <w:r>
                    <w:rPr>
                      <w:rFonts w:ascii="Tahoma" w:hAnsi="Tahoma"/>
                      <w:spacing w:val="-5"/>
                      <w:sz w:val="18"/>
                    </w:rPr>
                    <w:t>F</w:t>
                  </w:r>
                  <w:r>
                    <w:rPr>
                      <w:rFonts w:ascii="Tahoma" w:hAnsi="Tahoma"/>
                      <w:spacing w:val="-1"/>
                      <w:sz w:val="18"/>
                    </w:rPr>
                    <w:t>echa</w:t>
                  </w:r>
                  <w:r>
                    <w:rPr>
                      <w:rFonts w:ascii="Tahoma" w:hAnsi="Tahoma"/>
                      <w:sz w:val="18"/>
                    </w:rPr>
                    <w:t>:</w:t>
                  </w:r>
                  <w:r>
                    <w:rPr>
                      <w:rFonts w:ascii="Tahoma" w:hAnsi="Tahoma"/>
                      <w:spacing w:val="-1"/>
                      <w:sz w:val="18"/>
                    </w:rPr>
                    <w:t> 05/01/2022</w:t>
                  </w:r>
                </w:p>
              </w:txbxContent>
            </v:textbox>
            <w10:wrap type="none"/>
          </v:shape>
        </w:pict>
      </w:r>
      <w:r>
        <w:rPr/>
        <w:pict>
          <v:shape style="position:absolute;margin-left:88.669983pt;margin-top:-31.58967pt;width:388.95pt;height:292.55pt;mso-position-horizontal-relative:page;mso-position-vertical-relative:paragraph;z-index:116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7"/>
                    <w:gridCol w:w="1260"/>
                    <w:gridCol w:w="1248"/>
                    <w:gridCol w:w="1301"/>
                    <w:gridCol w:w="1015"/>
                    <w:gridCol w:w="1303"/>
                  </w:tblGrid>
                  <w:tr>
                    <w:trPr>
                      <w:trHeight w:val="220" w:hRule="atLeast"/>
                    </w:trPr>
                    <w:tc>
                      <w:tcPr>
                        <w:tcW w:w="2897" w:type="dxa"/>
                        <w:gridSpan w:val="2"/>
                        <w:tcBorders>
                          <w:top w:val="nil"/>
                          <w:left w:val="nil"/>
                        </w:tcBorders>
                      </w:tcPr>
                      <w:p>
                        <w:pPr>
                          <w:pStyle w:val="TableParagraph"/>
                          <w:rPr>
                            <w:rFonts w:ascii="Times New Roman"/>
                            <w:sz w:val="16"/>
                          </w:rPr>
                        </w:pPr>
                      </w:p>
                    </w:tc>
                    <w:tc>
                      <w:tcPr>
                        <w:tcW w:w="1248" w:type="dxa"/>
                        <w:shd w:val="clear" w:color="auto" w:fill="7F7F7F"/>
                      </w:tcPr>
                      <w:p>
                        <w:pPr>
                          <w:pStyle w:val="TableParagraph"/>
                          <w:spacing w:line="161" w:lineRule="exact" w:before="57"/>
                          <w:ind w:left="476" w:right="476"/>
                          <w:jc w:val="center"/>
                          <w:rPr>
                            <w:b/>
                            <w:sz w:val="16"/>
                          </w:rPr>
                        </w:pPr>
                        <w:r>
                          <w:rPr>
                            <w:b/>
                            <w:color w:val="FFFFFF"/>
                            <w:sz w:val="16"/>
                          </w:rPr>
                          <w:t>OA</w:t>
                        </w:r>
                      </w:p>
                    </w:tc>
                    <w:tc>
                      <w:tcPr>
                        <w:tcW w:w="1301" w:type="dxa"/>
                        <w:shd w:val="clear" w:color="auto" w:fill="7F7F7F"/>
                      </w:tcPr>
                      <w:p>
                        <w:pPr>
                          <w:pStyle w:val="TableParagraph"/>
                          <w:spacing w:line="161" w:lineRule="exact" w:before="57"/>
                          <w:ind w:left="239"/>
                          <w:rPr>
                            <w:b/>
                            <w:sz w:val="16"/>
                          </w:rPr>
                        </w:pPr>
                        <w:r>
                          <w:rPr>
                            <w:b/>
                            <w:color w:val="FFFFFF"/>
                            <w:sz w:val="16"/>
                          </w:rPr>
                          <w:t>Fundación</w:t>
                        </w:r>
                      </w:p>
                    </w:tc>
                    <w:tc>
                      <w:tcPr>
                        <w:tcW w:w="1015" w:type="dxa"/>
                        <w:tcBorders>
                          <w:top w:val="nil"/>
                          <w:right w:val="nil"/>
                        </w:tcBorders>
                        <w:shd w:val="clear" w:color="auto" w:fill="7F7F7F"/>
                      </w:tcPr>
                      <w:p>
                        <w:pPr>
                          <w:pStyle w:val="TableParagraph"/>
                          <w:spacing w:line="161" w:lineRule="exact" w:before="57"/>
                          <w:ind w:left="201"/>
                          <w:rPr>
                            <w:b/>
                            <w:sz w:val="16"/>
                          </w:rPr>
                        </w:pPr>
                        <w:r>
                          <w:rPr>
                            <w:b/>
                            <w:color w:val="FFFFFF"/>
                            <w:sz w:val="16"/>
                          </w:rPr>
                          <w:t>Galobra</w:t>
                        </w:r>
                      </w:p>
                    </w:tc>
                    <w:tc>
                      <w:tcPr>
                        <w:tcW w:w="1303" w:type="dxa"/>
                        <w:tcBorders>
                          <w:top w:val="nil"/>
                          <w:left w:val="nil"/>
                          <w:right w:val="nil"/>
                        </w:tcBorders>
                      </w:tcPr>
                      <w:p>
                        <w:pPr>
                          <w:pStyle w:val="TableParagraph"/>
                          <w:rPr>
                            <w:rFonts w:ascii="Times New Roman"/>
                            <w:sz w:val="16"/>
                          </w:rPr>
                        </w:pPr>
                      </w:p>
                    </w:tc>
                  </w:tr>
                  <w:tr>
                    <w:trPr>
                      <w:trHeight w:val="240" w:hRule="atLeast"/>
                    </w:trPr>
                    <w:tc>
                      <w:tcPr>
                        <w:tcW w:w="1637" w:type="dxa"/>
                        <w:shd w:val="clear" w:color="auto" w:fill="7F7F7F"/>
                      </w:tcPr>
                      <w:p>
                        <w:pPr>
                          <w:pStyle w:val="TableParagraph"/>
                          <w:spacing w:line="162" w:lineRule="exact" w:before="58"/>
                          <w:ind w:left="64"/>
                          <w:rPr>
                            <w:b/>
                            <w:sz w:val="16"/>
                          </w:rPr>
                        </w:pPr>
                        <w:r>
                          <w:rPr>
                            <w:b/>
                            <w:color w:val="FFFFFF"/>
                            <w:sz w:val="16"/>
                          </w:rPr>
                          <w:t>Recursos Iniciales</w:t>
                        </w:r>
                      </w:p>
                    </w:tc>
                    <w:tc>
                      <w:tcPr>
                        <w:tcW w:w="1260" w:type="dxa"/>
                        <w:shd w:val="clear" w:color="auto" w:fill="7F7F7F"/>
                      </w:tcPr>
                      <w:p>
                        <w:pPr>
                          <w:pStyle w:val="TableParagraph"/>
                          <w:spacing w:line="162" w:lineRule="exact" w:before="58"/>
                          <w:ind w:right="89"/>
                          <w:jc w:val="right"/>
                          <w:rPr>
                            <w:b/>
                            <w:sz w:val="16"/>
                          </w:rPr>
                        </w:pPr>
                        <w:r>
                          <w:rPr>
                            <w:b/>
                            <w:color w:val="FFFFFF"/>
                            <w:sz w:val="16"/>
                          </w:rPr>
                          <w:t>Ayuntamiento</w:t>
                        </w:r>
                      </w:p>
                    </w:tc>
                    <w:tc>
                      <w:tcPr>
                        <w:tcW w:w="1248" w:type="dxa"/>
                        <w:shd w:val="clear" w:color="auto" w:fill="7F7F7F"/>
                      </w:tcPr>
                      <w:p>
                        <w:pPr>
                          <w:pStyle w:val="TableParagraph"/>
                          <w:spacing w:line="162" w:lineRule="exact" w:before="58"/>
                          <w:ind w:right="88"/>
                          <w:jc w:val="right"/>
                          <w:rPr>
                            <w:b/>
                            <w:sz w:val="16"/>
                          </w:rPr>
                        </w:pPr>
                        <w:r>
                          <w:rPr>
                            <w:b/>
                            <w:color w:val="FFFFFF"/>
                            <w:sz w:val="16"/>
                          </w:rPr>
                          <w:t>Toxicomanías</w:t>
                        </w:r>
                      </w:p>
                    </w:tc>
                    <w:tc>
                      <w:tcPr>
                        <w:tcW w:w="1301" w:type="dxa"/>
                        <w:shd w:val="clear" w:color="auto" w:fill="7F7F7F"/>
                      </w:tcPr>
                      <w:p>
                        <w:pPr>
                          <w:pStyle w:val="TableParagraph"/>
                          <w:spacing w:line="162" w:lineRule="exact" w:before="58"/>
                          <w:ind w:right="95"/>
                          <w:jc w:val="right"/>
                          <w:rPr>
                            <w:b/>
                            <w:sz w:val="16"/>
                          </w:rPr>
                        </w:pPr>
                        <w:r>
                          <w:rPr>
                            <w:b/>
                            <w:color w:val="FFFFFF"/>
                            <w:sz w:val="16"/>
                          </w:rPr>
                          <w:t>Ciudad Gáldar</w:t>
                        </w:r>
                      </w:p>
                    </w:tc>
                    <w:tc>
                      <w:tcPr>
                        <w:tcW w:w="1015" w:type="dxa"/>
                        <w:shd w:val="clear" w:color="auto" w:fill="7F7F7F"/>
                      </w:tcPr>
                      <w:p>
                        <w:pPr>
                          <w:pStyle w:val="TableParagraph"/>
                          <w:spacing w:line="162" w:lineRule="exact" w:before="58"/>
                          <w:ind w:left="333"/>
                          <w:rPr>
                            <w:b/>
                            <w:sz w:val="16"/>
                          </w:rPr>
                        </w:pPr>
                        <w:r>
                          <w:rPr>
                            <w:b/>
                            <w:color w:val="FFFFFF"/>
                            <w:sz w:val="16"/>
                          </w:rPr>
                          <w:t>SAU</w:t>
                        </w:r>
                      </w:p>
                    </w:tc>
                    <w:tc>
                      <w:tcPr>
                        <w:tcW w:w="1303" w:type="dxa"/>
                        <w:shd w:val="clear" w:color="auto" w:fill="7F7F7F"/>
                      </w:tcPr>
                      <w:p>
                        <w:pPr>
                          <w:pStyle w:val="TableParagraph"/>
                          <w:spacing w:line="162" w:lineRule="exact" w:before="58"/>
                          <w:ind w:left="432" w:right="426"/>
                          <w:jc w:val="center"/>
                          <w:rPr>
                            <w:b/>
                            <w:sz w:val="16"/>
                          </w:rPr>
                        </w:pPr>
                        <w:r>
                          <w:rPr>
                            <w:b/>
                            <w:color w:val="FFFFFF"/>
                            <w:sz w:val="16"/>
                          </w:rPr>
                          <w:t>Total</w:t>
                        </w:r>
                      </w:p>
                    </w:tc>
                  </w:tr>
                  <w:tr>
                    <w:trPr>
                      <w:trHeight w:val="360" w:hRule="atLeast"/>
                    </w:trPr>
                    <w:tc>
                      <w:tcPr>
                        <w:tcW w:w="1637" w:type="dxa"/>
                      </w:tcPr>
                      <w:p>
                        <w:pPr>
                          <w:pStyle w:val="TableParagraph"/>
                          <w:spacing w:line="184" w:lineRule="exact"/>
                          <w:ind w:left="64" w:right="328"/>
                          <w:rPr>
                            <w:sz w:val="16"/>
                          </w:rPr>
                        </w:pPr>
                        <w:r>
                          <w:rPr>
                            <w:sz w:val="16"/>
                          </w:rPr>
                          <w:t>Cap.1 Impuestos directos</w:t>
                        </w:r>
                      </w:p>
                    </w:tc>
                    <w:tc>
                      <w:tcPr>
                        <w:tcW w:w="1260" w:type="dxa"/>
                        <w:shd w:val="clear" w:color="auto" w:fill="FFFF99"/>
                      </w:tcPr>
                      <w:p>
                        <w:pPr>
                          <w:pStyle w:val="TableParagraph"/>
                          <w:spacing w:before="9"/>
                          <w:rPr>
                            <w:sz w:val="15"/>
                          </w:rPr>
                        </w:pPr>
                      </w:p>
                      <w:p>
                        <w:pPr>
                          <w:pStyle w:val="TableParagraph"/>
                          <w:spacing w:line="163" w:lineRule="exact" w:before="1"/>
                          <w:ind w:right="57"/>
                          <w:jc w:val="right"/>
                          <w:rPr>
                            <w:sz w:val="16"/>
                          </w:rPr>
                        </w:pPr>
                        <w:r>
                          <w:rPr>
                            <w:sz w:val="16"/>
                          </w:rPr>
                          <w:t>4.920.000,00</w:t>
                        </w:r>
                      </w:p>
                    </w:tc>
                    <w:tc>
                      <w:tcPr>
                        <w:tcW w:w="1248" w:type="dxa"/>
                        <w:shd w:val="clear" w:color="auto" w:fill="FFFF99"/>
                      </w:tcPr>
                      <w:p>
                        <w:pPr>
                          <w:pStyle w:val="TableParagraph"/>
                          <w:spacing w:before="9"/>
                          <w:rPr>
                            <w:sz w:val="15"/>
                          </w:rPr>
                        </w:pPr>
                      </w:p>
                      <w:p>
                        <w:pPr>
                          <w:pStyle w:val="TableParagraph"/>
                          <w:spacing w:line="163" w:lineRule="exact" w:before="1"/>
                          <w:ind w:right="59"/>
                          <w:jc w:val="right"/>
                          <w:rPr>
                            <w:sz w:val="16"/>
                          </w:rPr>
                        </w:pPr>
                        <w:r>
                          <w:rPr>
                            <w:sz w:val="16"/>
                          </w:rPr>
                          <w:t>0,00</w:t>
                        </w:r>
                      </w:p>
                    </w:tc>
                    <w:tc>
                      <w:tcPr>
                        <w:tcW w:w="1301" w:type="dxa"/>
                        <w:shd w:val="clear" w:color="auto" w:fill="FFFF99"/>
                      </w:tcPr>
                      <w:p>
                        <w:pPr>
                          <w:pStyle w:val="TableParagraph"/>
                          <w:spacing w:before="9"/>
                          <w:rPr>
                            <w:sz w:val="15"/>
                          </w:rPr>
                        </w:pPr>
                      </w:p>
                      <w:p>
                        <w:pPr>
                          <w:pStyle w:val="TableParagraph"/>
                          <w:spacing w:line="163" w:lineRule="exact" w:before="1"/>
                          <w:ind w:right="57"/>
                          <w:jc w:val="right"/>
                          <w:rPr>
                            <w:sz w:val="16"/>
                          </w:rPr>
                        </w:pPr>
                        <w:r>
                          <w:rPr>
                            <w:sz w:val="16"/>
                          </w:rPr>
                          <w:t>0,00</w:t>
                        </w:r>
                      </w:p>
                    </w:tc>
                    <w:tc>
                      <w:tcPr>
                        <w:tcW w:w="1015" w:type="dxa"/>
                        <w:shd w:val="clear" w:color="auto" w:fill="FFFF99"/>
                      </w:tcPr>
                      <w:p>
                        <w:pPr>
                          <w:pStyle w:val="TableParagraph"/>
                          <w:spacing w:before="9"/>
                          <w:rPr>
                            <w:sz w:val="15"/>
                          </w:rPr>
                        </w:pPr>
                      </w:p>
                      <w:p>
                        <w:pPr>
                          <w:pStyle w:val="TableParagraph"/>
                          <w:spacing w:line="163" w:lineRule="exact" w:before="1"/>
                          <w:ind w:right="57"/>
                          <w:jc w:val="right"/>
                          <w:rPr>
                            <w:sz w:val="16"/>
                          </w:rPr>
                        </w:pPr>
                        <w:r>
                          <w:rPr>
                            <w:sz w:val="16"/>
                          </w:rPr>
                          <w:t>0,00</w:t>
                        </w:r>
                      </w:p>
                    </w:tc>
                    <w:tc>
                      <w:tcPr>
                        <w:tcW w:w="1303" w:type="dxa"/>
                        <w:shd w:val="clear" w:color="auto" w:fill="FFFF99"/>
                      </w:tcPr>
                      <w:p>
                        <w:pPr>
                          <w:pStyle w:val="TableParagraph"/>
                          <w:spacing w:before="9"/>
                          <w:rPr>
                            <w:sz w:val="15"/>
                          </w:rPr>
                        </w:pPr>
                      </w:p>
                      <w:p>
                        <w:pPr>
                          <w:pStyle w:val="TableParagraph"/>
                          <w:spacing w:line="163" w:lineRule="exact" w:before="1"/>
                          <w:ind w:right="55"/>
                          <w:jc w:val="right"/>
                          <w:rPr>
                            <w:sz w:val="16"/>
                          </w:rPr>
                        </w:pPr>
                        <w:r>
                          <w:rPr>
                            <w:sz w:val="16"/>
                          </w:rPr>
                          <w:t>4.920.000,00</w:t>
                        </w:r>
                      </w:p>
                    </w:tc>
                  </w:tr>
                  <w:tr>
                    <w:trPr>
                      <w:trHeight w:val="356" w:hRule="atLeast"/>
                    </w:trPr>
                    <w:tc>
                      <w:tcPr>
                        <w:tcW w:w="1637" w:type="dxa"/>
                      </w:tcPr>
                      <w:p>
                        <w:pPr>
                          <w:pStyle w:val="TableParagraph"/>
                          <w:spacing w:line="174" w:lineRule="exact"/>
                          <w:ind w:left="64"/>
                          <w:rPr>
                            <w:sz w:val="16"/>
                          </w:rPr>
                        </w:pPr>
                        <w:r>
                          <w:rPr>
                            <w:sz w:val="16"/>
                          </w:rPr>
                          <w:t>Cap.2 Impuestos</w:t>
                        </w:r>
                      </w:p>
                      <w:p>
                        <w:pPr>
                          <w:pStyle w:val="TableParagraph"/>
                          <w:spacing w:line="163" w:lineRule="exact" w:before="1"/>
                          <w:ind w:left="64"/>
                          <w:rPr>
                            <w:sz w:val="16"/>
                          </w:rPr>
                        </w:pPr>
                        <w:r>
                          <w:rPr>
                            <w:sz w:val="16"/>
                          </w:rPr>
                          <w:t>indirectos</w:t>
                        </w:r>
                      </w:p>
                    </w:tc>
                    <w:tc>
                      <w:tcPr>
                        <w:tcW w:w="1260" w:type="dxa"/>
                        <w:shd w:val="clear" w:color="auto" w:fill="FFFF99"/>
                      </w:tcPr>
                      <w:p>
                        <w:pPr>
                          <w:pStyle w:val="TableParagraph"/>
                          <w:spacing w:before="1"/>
                          <w:rPr>
                            <w:sz w:val="15"/>
                          </w:rPr>
                        </w:pPr>
                      </w:p>
                      <w:p>
                        <w:pPr>
                          <w:pStyle w:val="TableParagraph"/>
                          <w:spacing w:line="163" w:lineRule="exact" w:before="1"/>
                          <w:ind w:right="57"/>
                          <w:jc w:val="right"/>
                          <w:rPr>
                            <w:sz w:val="16"/>
                          </w:rPr>
                        </w:pPr>
                        <w:r>
                          <w:rPr>
                            <w:sz w:val="16"/>
                          </w:rPr>
                          <w:t>4.288.832,15</w:t>
                        </w:r>
                      </w:p>
                    </w:tc>
                    <w:tc>
                      <w:tcPr>
                        <w:tcW w:w="1248" w:type="dxa"/>
                        <w:shd w:val="clear" w:color="auto" w:fill="FFFF99"/>
                      </w:tcPr>
                      <w:p>
                        <w:pPr>
                          <w:pStyle w:val="TableParagraph"/>
                          <w:spacing w:before="1"/>
                          <w:rPr>
                            <w:sz w:val="15"/>
                          </w:rPr>
                        </w:pPr>
                      </w:p>
                      <w:p>
                        <w:pPr>
                          <w:pStyle w:val="TableParagraph"/>
                          <w:spacing w:line="163" w:lineRule="exact" w:before="1"/>
                          <w:ind w:right="59"/>
                          <w:jc w:val="right"/>
                          <w:rPr>
                            <w:sz w:val="16"/>
                          </w:rPr>
                        </w:pPr>
                        <w:r>
                          <w:rPr>
                            <w:sz w:val="16"/>
                          </w:rPr>
                          <w:t>0,00</w:t>
                        </w:r>
                      </w:p>
                    </w:tc>
                    <w:tc>
                      <w:tcPr>
                        <w:tcW w:w="1301" w:type="dxa"/>
                        <w:shd w:val="clear" w:color="auto" w:fill="FFFF99"/>
                      </w:tcPr>
                      <w:p>
                        <w:pPr>
                          <w:pStyle w:val="TableParagraph"/>
                          <w:spacing w:before="1"/>
                          <w:rPr>
                            <w:sz w:val="15"/>
                          </w:rPr>
                        </w:pPr>
                      </w:p>
                      <w:p>
                        <w:pPr>
                          <w:pStyle w:val="TableParagraph"/>
                          <w:spacing w:line="163" w:lineRule="exact" w:before="1"/>
                          <w:ind w:right="57"/>
                          <w:jc w:val="right"/>
                          <w:rPr>
                            <w:sz w:val="16"/>
                          </w:rPr>
                        </w:pPr>
                        <w:r>
                          <w:rPr>
                            <w:sz w:val="16"/>
                          </w:rPr>
                          <w:t>0,00</w:t>
                        </w:r>
                      </w:p>
                    </w:tc>
                    <w:tc>
                      <w:tcPr>
                        <w:tcW w:w="1015" w:type="dxa"/>
                        <w:shd w:val="clear" w:color="auto" w:fill="FFFF99"/>
                      </w:tcPr>
                      <w:p>
                        <w:pPr>
                          <w:pStyle w:val="TableParagraph"/>
                          <w:spacing w:before="1"/>
                          <w:rPr>
                            <w:sz w:val="15"/>
                          </w:rPr>
                        </w:pPr>
                      </w:p>
                      <w:p>
                        <w:pPr>
                          <w:pStyle w:val="TableParagraph"/>
                          <w:spacing w:line="163" w:lineRule="exact" w:before="1"/>
                          <w:ind w:right="57"/>
                          <w:jc w:val="right"/>
                          <w:rPr>
                            <w:sz w:val="16"/>
                          </w:rPr>
                        </w:pPr>
                        <w:r>
                          <w:rPr>
                            <w:sz w:val="16"/>
                          </w:rPr>
                          <w:t>0,00</w:t>
                        </w:r>
                      </w:p>
                    </w:tc>
                    <w:tc>
                      <w:tcPr>
                        <w:tcW w:w="1303" w:type="dxa"/>
                        <w:shd w:val="clear" w:color="auto" w:fill="FFFF99"/>
                      </w:tcPr>
                      <w:p>
                        <w:pPr>
                          <w:pStyle w:val="TableParagraph"/>
                          <w:spacing w:before="1"/>
                          <w:rPr>
                            <w:sz w:val="15"/>
                          </w:rPr>
                        </w:pPr>
                      </w:p>
                      <w:p>
                        <w:pPr>
                          <w:pStyle w:val="TableParagraph"/>
                          <w:spacing w:line="163" w:lineRule="exact" w:before="1"/>
                          <w:ind w:right="55"/>
                          <w:jc w:val="right"/>
                          <w:rPr>
                            <w:sz w:val="16"/>
                          </w:rPr>
                        </w:pPr>
                        <w:r>
                          <w:rPr>
                            <w:sz w:val="16"/>
                          </w:rPr>
                          <w:t>4.288.832,15</w:t>
                        </w:r>
                      </w:p>
                    </w:tc>
                  </w:tr>
                  <w:tr>
                    <w:trPr>
                      <w:trHeight w:val="360" w:hRule="atLeast"/>
                    </w:trPr>
                    <w:tc>
                      <w:tcPr>
                        <w:tcW w:w="1637" w:type="dxa"/>
                      </w:tcPr>
                      <w:p>
                        <w:pPr>
                          <w:pStyle w:val="TableParagraph"/>
                          <w:spacing w:line="180" w:lineRule="exact"/>
                          <w:ind w:left="64"/>
                          <w:rPr>
                            <w:sz w:val="16"/>
                          </w:rPr>
                        </w:pPr>
                        <w:r>
                          <w:rPr>
                            <w:sz w:val="16"/>
                          </w:rPr>
                          <w:t>Cap.3 Tasas y otros</w:t>
                        </w:r>
                      </w:p>
                      <w:p>
                        <w:pPr>
                          <w:pStyle w:val="TableParagraph"/>
                          <w:spacing w:line="163" w:lineRule="exact" w:before="1"/>
                          <w:ind w:left="64"/>
                          <w:rPr>
                            <w:sz w:val="16"/>
                          </w:rPr>
                        </w:pPr>
                        <w:r>
                          <w:rPr>
                            <w:sz w:val="16"/>
                          </w:rPr>
                          <w:t>ingresos</w:t>
                        </w:r>
                      </w:p>
                    </w:tc>
                    <w:tc>
                      <w:tcPr>
                        <w:tcW w:w="1260" w:type="dxa"/>
                        <w:shd w:val="clear" w:color="auto" w:fill="FFFF99"/>
                      </w:tcPr>
                      <w:p>
                        <w:pPr>
                          <w:pStyle w:val="TableParagraph"/>
                          <w:spacing w:before="8"/>
                          <w:rPr>
                            <w:sz w:val="15"/>
                          </w:rPr>
                        </w:pPr>
                      </w:p>
                      <w:p>
                        <w:pPr>
                          <w:pStyle w:val="TableParagraph"/>
                          <w:spacing w:line="163" w:lineRule="exact"/>
                          <w:ind w:right="57"/>
                          <w:jc w:val="right"/>
                          <w:rPr>
                            <w:sz w:val="16"/>
                          </w:rPr>
                        </w:pPr>
                        <w:r>
                          <w:rPr>
                            <w:sz w:val="16"/>
                          </w:rPr>
                          <w:t>2.988.650,00</w:t>
                        </w:r>
                      </w:p>
                    </w:tc>
                    <w:tc>
                      <w:tcPr>
                        <w:tcW w:w="1248" w:type="dxa"/>
                        <w:shd w:val="clear" w:color="auto" w:fill="FFFF99"/>
                      </w:tcPr>
                      <w:p>
                        <w:pPr>
                          <w:pStyle w:val="TableParagraph"/>
                          <w:spacing w:before="8"/>
                          <w:rPr>
                            <w:sz w:val="15"/>
                          </w:rPr>
                        </w:pPr>
                      </w:p>
                      <w:p>
                        <w:pPr>
                          <w:pStyle w:val="TableParagraph"/>
                          <w:spacing w:line="163" w:lineRule="exact"/>
                          <w:ind w:right="59"/>
                          <w:jc w:val="right"/>
                          <w:rPr>
                            <w:sz w:val="16"/>
                          </w:rPr>
                        </w:pPr>
                        <w:r>
                          <w:rPr>
                            <w:sz w:val="16"/>
                          </w:rPr>
                          <w:t>0,00</w:t>
                        </w:r>
                      </w:p>
                    </w:tc>
                    <w:tc>
                      <w:tcPr>
                        <w:tcW w:w="1301" w:type="dxa"/>
                        <w:shd w:val="clear" w:color="auto" w:fill="FFFF99"/>
                      </w:tcPr>
                      <w:p>
                        <w:pPr>
                          <w:pStyle w:val="TableParagraph"/>
                          <w:spacing w:before="8"/>
                          <w:rPr>
                            <w:sz w:val="15"/>
                          </w:rPr>
                        </w:pPr>
                      </w:p>
                      <w:p>
                        <w:pPr>
                          <w:pStyle w:val="TableParagraph"/>
                          <w:spacing w:line="163" w:lineRule="exact"/>
                          <w:ind w:right="57"/>
                          <w:jc w:val="right"/>
                          <w:rPr>
                            <w:sz w:val="16"/>
                          </w:rPr>
                        </w:pPr>
                        <w:r>
                          <w:rPr>
                            <w:sz w:val="16"/>
                          </w:rPr>
                          <w:t>0,00</w:t>
                        </w:r>
                      </w:p>
                    </w:tc>
                    <w:tc>
                      <w:tcPr>
                        <w:tcW w:w="1015" w:type="dxa"/>
                        <w:shd w:val="clear" w:color="auto" w:fill="FFFF99"/>
                      </w:tcPr>
                      <w:p>
                        <w:pPr>
                          <w:pStyle w:val="TableParagraph"/>
                          <w:spacing w:before="8"/>
                          <w:rPr>
                            <w:sz w:val="15"/>
                          </w:rPr>
                        </w:pPr>
                      </w:p>
                      <w:p>
                        <w:pPr>
                          <w:pStyle w:val="TableParagraph"/>
                          <w:spacing w:line="163" w:lineRule="exact"/>
                          <w:ind w:right="57"/>
                          <w:jc w:val="right"/>
                          <w:rPr>
                            <w:sz w:val="16"/>
                          </w:rPr>
                        </w:pPr>
                        <w:r>
                          <w:rPr>
                            <w:sz w:val="16"/>
                          </w:rPr>
                          <w:t>0,00</w:t>
                        </w:r>
                      </w:p>
                    </w:tc>
                    <w:tc>
                      <w:tcPr>
                        <w:tcW w:w="1303" w:type="dxa"/>
                        <w:shd w:val="clear" w:color="auto" w:fill="FFFF99"/>
                      </w:tcPr>
                      <w:p>
                        <w:pPr>
                          <w:pStyle w:val="TableParagraph"/>
                          <w:spacing w:before="8"/>
                          <w:rPr>
                            <w:sz w:val="15"/>
                          </w:rPr>
                        </w:pPr>
                      </w:p>
                      <w:p>
                        <w:pPr>
                          <w:pStyle w:val="TableParagraph"/>
                          <w:spacing w:line="163" w:lineRule="exact"/>
                          <w:ind w:right="55"/>
                          <w:jc w:val="right"/>
                          <w:rPr>
                            <w:sz w:val="16"/>
                          </w:rPr>
                        </w:pPr>
                        <w:r>
                          <w:rPr>
                            <w:sz w:val="16"/>
                          </w:rPr>
                          <w:t>2.988.650,00</w:t>
                        </w:r>
                      </w:p>
                    </w:tc>
                  </w:tr>
                  <w:tr>
                    <w:trPr>
                      <w:trHeight w:val="540" w:hRule="atLeast"/>
                    </w:trPr>
                    <w:tc>
                      <w:tcPr>
                        <w:tcW w:w="1637" w:type="dxa"/>
                      </w:tcPr>
                      <w:p>
                        <w:pPr>
                          <w:pStyle w:val="TableParagraph"/>
                          <w:spacing w:line="178" w:lineRule="exact"/>
                          <w:ind w:left="64"/>
                          <w:rPr>
                            <w:sz w:val="16"/>
                          </w:rPr>
                        </w:pPr>
                        <w:r>
                          <w:rPr>
                            <w:sz w:val="16"/>
                          </w:rPr>
                          <w:t>Cap.4</w:t>
                        </w:r>
                      </w:p>
                      <w:p>
                        <w:pPr>
                          <w:pStyle w:val="TableParagraph"/>
                          <w:spacing w:line="180" w:lineRule="atLeast" w:before="1"/>
                          <w:ind w:left="64"/>
                          <w:rPr>
                            <w:sz w:val="16"/>
                          </w:rPr>
                        </w:pPr>
                        <w:r>
                          <w:rPr>
                            <w:sz w:val="16"/>
                          </w:rPr>
                          <w:t>Transferencias corrientes</w:t>
                        </w:r>
                      </w:p>
                    </w:tc>
                    <w:tc>
                      <w:tcPr>
                        <w:tcW w:w="1260" w:type="dxa"/>
                        <w:shd w:val="clear" w:color="auto" w:fill="FFFF99"/>
                      </w:tcPr>
                      <w:p>
                        <w:pPr>
                          <w:pStyle w:val="TableParagraph"/>
                          <w:rPr>
                            <w:sz w:val="18"/>
                          </w:rPr>
                        </w:pPr>
                      </w:p>
                      <w:p>
                        <w:pPr>
                          <w:pStyle w:val="TableParagraph"/>
                          <w:spacing w:line="161" w:lineRule="exact" w:before="156"/>
                          <w:ind w:right="57"/>
                          <w:jc w:val="right"/>
                          <w:rPr>
                            <w:sz w:val="16"/>
                          </w:rPr>
                        </w:pPr>
                        <w:r>
                          <w:rPr>
                            <w:sz w:val="16"/>
                          </w:rPr>
                          <w:t>13.989.166,30</w:t>
                        </w:r>
                      </w:p>
                    </w:tc>
                    <w:tc>
                      <w:tcPr>
                        <w:tcW w:w="1248" w:type="dxa"/>
                        <w:shd w:val="clear" w:color="auto" w:fill="FFFF99"/>
                      </w:tcPr>
                      <w:p>
                        <w:pPr>
                          <w:pStyle w:val="TableParagraph"/>
                          <w:rPr>
                            <w:sz w:val="18"/>
                          </w:rPr>
                        </w:pPr>
                      </w:p>
                      <w:p>
                        <w:pPr>
                          <w:pStyle w:val="TableParagraph"/>
                          <w:spacing w:line="161" w:lineRule="exact" w:before="156"/>
                          <w:ind w:right="59"/>
                          <w:jc w:val="right"/>
                          <w:rPr>
                            <w:sz w:val="16"/>
                          </w:rPr>
                        </w:pPr>
                        <w:r>
                          <w:rPr>
                            <w:sz w:val="16"/>
                          </w:rPr>
                          <w:t>568.691,00</w:t>
                        </w:r>
                      </w:p>
                    </w:tc>
                    <w:tc>
                      <w:tcPr>
                        <w:tcW w:w="1301" w:type="dxa"/>
                        <w:shd w:val="clear" w:color="auto" w:fill="FFFF99"/>
                      </w:tcPr>
                      <w:p>
                        <w:pPr>
                          <w:pStyle w:val="TableParagraph"/>
                          <w:rPr>
                            <w:sz w:val="18"/>
                          </w:rPr>
                        </w:pPr>
                      </w:p>
                      <w:p>
                        <w:pPr>
                          <w:pStyle w:val="TableParagraph"/>
                          <w:spacing w:line="161" w:lineRule="exact" w:before="156"/>
                          <w:ind w:right="60"/>
                          <w:jc w:val="right"/>
                          <w:rPr>
                            <w:sz w:val="16"/>
                          </w:rPr>
                        </w:pPr>
                        <w:r>
                          <w:rPr>
                            <w:sz w:val="16"/>
                          </w:rPr>
                          <w:t>95.000,00</w:t>
                        </w:r>
                      </w:p>
                    </w:tc>
                    <w:tc>
                      <w:tcPr>
                        <w:tcW w:w="1015" w:type="dxa"/>
                        <w:shd w:val="clear" w:color="auto" w:fill="FFFF99"/>
                      </w:tcPr>
                      <w:p>
                        <w:pPr>
                          <w:pStyle w:val="TableParagraph"/>
                          <w:rPr>
                            <w:sz w:val="18"/>
                          </w:rPr>
                        </w:pPr>
                      </w:p>
                      <w:p>
                        <w:pPr>
                          <w:pStyle w:val="TableParagraph"/>
                          <w:spacing w:line="161" w:lineRule="exact" w:before="156"/>
                          <w:ind w:right="54"/>
                          <w:jc w:val="right"/>
                          <w:rPr>
                            <w:sz w:val="16"/>
                          </w:rPr>
                        </w:pPr>
                        <w:r>
                          <w:rPr>
                            <w:sz w:val="16"/>
                          </w:rPr>
                          <w:t>456.200,00</w:t>
                        </w:r>
                      </w:p>
                    </w:tc>
                    <w:tc>
                      <w:tcPr>
                        <w:tcW w:w="1303" w:type="dxa"/>
                        <w:shd w:val="clear" w:color="auto" w:fill="FFFF99"/>
                      </w:tcPr>
                      <w:p>
                        <w:pPr>
                          <w:pStyle w:val="TableParagraph"/>
                          <w:rPr>
                            <w:sz w:val="18"/>
                          </w:rPr>
                        </w:pPr>
                      </w:p>
                      <w:p>
                        <w:pPr>
                          <w:pStyle w:val="TableParagraph"/>
                          <w:spacing w:line="161" w:lineRule="exact" w:before="156"/>
                          <w:ind w:right="55"/>
                          <w:jc w:val="right"/>
                          <w:rPr>
                            <w:sz w:val="16"/>
                          </w:rPr>
                        </w:pPr>
                        <w:r>
                          <w:rPr>
                            <w:sz w:val="16"/>
                          </w:rPr>
                          <w:t>15.109.057,30</w:t>
                        </w:r>
                      </w:p>
                    </w:tc>
                  </w:tr>
                  <w:tr>
                    <w:trPr>
                      <w:trHeight w:val="357" w:hRule="atLeast"/>
                    </w:trPr>
                    <w:tc>
                      <w:tcPr>
                        <w:tcW w:w="1637" w:type="dxa"/>
                      </w:tcPr>
                      <w:p>
                        <w:pPr>
                          <w:pStyle w:val="TableParagraph"/>
                          <w:spacing w:line="179" w:lineRule="exact"/>
                          <w:ind w:left="64"/>
                          <w:rPr>
                            <w:sz w:val="16"/>
                          </w:rPr>
                        </w:pPr>
                        <w:r>
                          <w:rPr>
                            <w:sz w:val="16"/>
                          </w:rPr>
                          <w:t>Cap.5 Ingresos</w:t>
                        </w:r>
                      </w:p>
                      <w:p>
                        <w:pPr>
                          <w:pStyle w:val="TableParagraph"/>
                          <w:spacing w:line="160" w:lineRule="exact"/>
                          <w:ind w:left="64"/>
                          <w:rPr>
                            <w:sz w:val="16"/>
                          </w:rPr>
                        </w:pPr>
                        <w:r>
                          <w:rPr>
                            <w:sz w:val="16"/>
                          </w:rPr>
                          <w:t>patrimoniales</w:t>
                        </w:r>
                      </w:p>
                    </w:tc>
                    <w:tc>
                      <w:tcPr>
                        <w:tcW w:w="1260" w:type="dxa"/>
                        <w:shd w:val="clear" w:color="auto" w:fill="FFFF99"/>
                      </w:tcPr>
                      <w:p>
                        <w:pPr>
                          <w:pStyle w:val="TableParagraph"/>
                          <w:spacing w:before="5"/>
                          <w:rPr>
                            <w:sz w:val="15"/>
                          </w:rPr>
                        </w:pPr>
                      </w:p>
                      <w:p>
                        <w:pPr>
                          <w:pStyle w:val="TableParagraph"/>
                          <w:spacing w:line="161" w:lineRule="exact"/>
                          <w:ind w:right="57"/>
                          <w:jc w:val="right"/>
                          <w:rPr>
                            <w:sz w:val="16"/>
                          </w:rPr>
                        </w:pPr>
                        <w:r>
                          <w:rPr>
                            <w:sz w:val="16"/>
                          </w:rPr>
                          <w:t>505.000,00</w:t>
                        </w:r>
                      </w:p>
                    </w:tc>
                    <w:tc>
                      <w:tcPr>
                        <w:tcW w:w="1248" w:type="dxa"/>
                        <w:shd w:val="clear" w:color="auto" w:fill="FFFF99"/>
                      </w:tcPr>
                      <w:p>
                        <w:pPr>
                          <w:pStyle w:val="TableParagraph"/>
                          <w:spacing w:before="5"/>
                          <w:rPr>
                            <w:sz w:val="15"/>
                          </w:rPr>
                        </w:pPr>
                      </w:p>
                      <w:p>
                        <w:pPr>
                          <w:pStyle w:val="TableParagraph"/>
                          <w:spacing w:line="161" w:lineRule="exact"/>
                          <w:ind w:right="59"/>
                          <w:jc w:val="right"/>
                          <w:rPr>
                            <w:sz w:val="16"/>
                          </w:rPr>
                        </w:pPr>
                        <w:r>
                          <w:rPr>
                            <w:sz w:val="16"/>
                          </w:rPr>
                          <w:t>0,00</w:t>
                        </w:r>
                      </w:p>
                    </w:tc>
                    <w:tc>
                      <w:tcPr>
                        <w:tcW w:w="1301" w:type="dxa"/>
                        <w:shd w:val="clear" w:color="auto" w:fill="FFFF99"/>
                      </w:tcPr>
                      <w:p>
                        <w:pPr>
                          <w:pStyle w:val="TableParagraph"/>
                          <w:spacing w:before="5"/>
                          <w:rPr>
                            <w:sz w:val="15"/>
                          </w:rPr>
                        </w:pPr>
                      </w:p>
                      <w:p>
                        <w:pPr>
                          <w:pStyle w:val="TableParagraph"/>
                          <w:spacing w:line="161" w:lineRule="exact"/>
                          <w:ind w:right="57"/>
                          <w:jc w:val="right"/>
                          <w:rPr>
                            <w:sz w:val="16"/>
                          </w:rPr>
                        </w:pPr>
                        <w:r>
                          <w:rPr>
                            <w:sz w:val="16"/>
                          </w:rPr>
                          <w:t>1.300,00</w:t>
                        </w:r>
                      </w:p>
                    </w:tc>
                    <w:tc>
                      <w:tcPr>
                        <w:tcW w:w="1015" w:type="dxa"/>
                        <w:shd w:val="clear" w:color="auto" w:fill="FFFF99"/>
                      </w:tcPr>
                      <w:p>
                        <w:pPr>
                          <w:pStyle w:val="TableParagraph"/>
                          <w:spacing w:before="5"/>
                          <w:rPr>
                            <w:sz w:val="15"/>
                          </w:rPr>
                        </w:pPr>
                      </w:p>
                      <w:p>
                        <w:pPr>
                          <w:pStyle w:val="TableParagraph"/>
                          <w:spacing w:line="161" w:lineRule="exact"/>
                          <w:ind w:right="55"/>
                          <w:jc w:val="right"/>
                          <w:rPr>
                            <w:sz w:val="16"/>
                          </w:rPr>
                        </w:pPr>
                        <w:r>
                          <w:rPr>
                            <w:sz w:val="16"/>
                          </w:rPr>
                          <w:t>143.050,00</w:t>
                        </w:r>
                      </w:p>
                    </w:tc>
                    <w:tc>
                      <w:tcPr>
                        <w:tcW w:w="1303" w:type="dxa"/>
                        <w:shd w:val="clear" w:color="auto" w:fill="FFFF99"/>
                      </w:tcPr>
                      <w:p>
                        <w:pPr>
                          <w:pStyle w:val="TableParagraph"/>
                          <w:spacing w:before="5"/>
                          <w:rPr>
                            <w:sz w:val="15"/>
                          </w:rPr>
                        </w:pPr>
                      </w:p>
                      <w:p>
                        <w:pPr>
                          <w:pStyle w:val="TableParagraph"/>
                          <w:spacing w:line="161" w:lineRule="exact"/>
                          <w:ind w:right="54"/>
                          <w:jc w:val="right"/>
                          <w:rPr>
                            <w:sz w:val="16"/>
                          </w:rPr>
                        </w:pPr>
                        <w:r>
                          <w:rPr>
                            <w:sz w:val="16"/>
                          </w:rPr>
                          <w:t>649.350,00</w:t>
                        </w:r>
                      </w:p>
                    </w:tc>
                  </w:tr>
                  <w:tr>
                    <w:trPr>
                      <w:trHeight w:val="360" w:hRule="atLeast"/>
                    </w:trPr>
                    <w:tc>
                      <w:tcPr>
                        <w:tcW w:w="1637" w:type="dxa"/>
                      </w:tcPr>
                      <w:p>
                        <w:pPr>
                          <w:pStyle w:val="TableParagraph"/>
                          <w:spacing w:line="184" w:lineRule="exact" w:before="1"/>
                          <w:ind w:left="64" w:right="185"/>
                          <w:rPr>
                            <w:sz w:val="16"/>
                          </w:rPr>
                        </w:pPr>
                        <w:r>
                          <w:rPr>
                            <w:sz w:val="16"/>
                          </w:rPr>
                          <w:t>Cap.6 Enajenación de Inversiones</w:t>
                        </w:r>
                      </w:p>
                    </w:tc>
                    <w:tc>
                      <w:tcPr>
                        <w:tcW w:w="1260" w:type="dxa"/>
                        <w:shd w:val="clear" w:color="auto" w:fill="FFFF99"/>
                      </w:tcPr>
                      <w:p>
                        <w:pPr>
                          <w:pStyle w:val="TableParagraph"/>
                          <w:spacing w:before="10"/>
                          <w:rPr>
                            <w:sz w:val="15"/>
                          </w:rPr>
                        </w:pPr>
                      </w:p>
                      <w:p>
                        <w:pPr>
                          <w:pStyle w:val="TableParagraph"/>
                          <w:spacing w:line="161" w:lineRule="exact"/>
                          <w:ind w:right="57"/>
                          <w:jc w:val="right"/>
                          <w:rPr>
                            <w:sz w:val="16"/>
                          </w:rPr>
                        </w:pPr>
                        <w:r>
                          <w:rPr>
                            <w:sz w:val="16"/>
                          </w:rPr>
                          <w:t>0,00</w:t>
                        </w:r>
                      </w:p>
                    </w:tc>
                    <w:tc>
                      <w:tcPr>
                        <w:tcW w:w="1248" w:type="dxa"/>
                        <w:shd w:val="clear" w:color="auto" w:fill="FFFF99"/>
                      </w:tcPr>
                      <w:p>
                        <w:pPr>
                          <w:pStyle w:val="TableParagraph"/>
                          <w:spacing w:before="10"/>
                          <w:rPr>
                            <w:sz w:val="15"/>
                          </w:rPr>
                        </w:pPr>
                      </w:p>
                      <w:p>
                        <w:pPr>
                          <w:pStyle w:val="TableParagraph"/>
                          <w:spacing w:line="161" w:lineRule="exact"/>
                          <w:ind w:right="59"/>
                          <w:jc w:val="right"/>
                          <w:rPr>
                            <w:sz w:val="16"/>
                          </w:rPr>
                        </w:pPr>
                        <w:r>
                          <w:rPr>
                            <w:sz w:val="16"/>
                          </w:rPr>
                          <w:t>0,00</w:t>
                        </w:r>
                      </w:p>
                    </w:tc>
                    <w:tc>
                      <w:tcPr>
                        <w:tcW w:w="1301" w:type="dxa"/>
                        <w:shd w:val="clear" w:color="auto" w:fill="FFFF99"/>
                      </w:tcPr>
                      <w:p>
                        <w:pPr>
                          <w:pStyle w:val="TableParagraph"/>
                          <w:spacing w:before="10"/>
                          <w:rPr>
                            <w:sz w:val="15"/>
                          </w:rPr>
                        </w:pPr>
                      </w:p>
                      <w:p>
                        <w:pPr>
                          <w:pStyle w:val="TableParagraph"/>
                          <w:spacing w:line="161" w:lineRule="exact"/>
                          <w:ind w:right="57"/>
                          <w:jc w:val="right"/>
                          <w:rPr>
                            <w:sz w:val="16"/>
                          </w:rPr>
                        </w:pPr>
                        <w:r>
                          <w:rPr>
                            <w:sz w:val="16"/>
                          </w:rPr>
                          <w:t>0,00</w:t>
                        </w:r>
                      </w:p>
                    </w:tc>
                    <w:tc>
                      <w:tcPr>
                        <w:tcW w:w="1015" w:type="dxa"/>
                        <w:shd w:val="clear" w:color="auto" w:fill="FFFF99"/>
                      </w:tcPr>
                      <w:p>
                        <w:pPr>
                          <w:pStyle w:val="TableParagraph"/>
                          <w:spacing w:before="10"/>
                          <w:rPr>
                            <w:sz w:val="15"/>
                          </w:rPr>
                        </w:pPr>
                      </w:p>
                      <w:p>
                        <w:pPr>
                          <w:pStyle w:val="TableParagraph"/>
                          <w:spacing w:line="161" w:lineRule="exact"/>
                          <w:ind w:right="57"/>
                          <w:jc w:val="right"/>
                          <w:rPr>
                            <w:sz w:val="16"/>
                          </w:rPr>
                        </w:pPr>
                        <w:r>
                          <w:rPr>
                            <w:sz w:val="16"/>
                          </w:rPr>
                          <w:t>0,00</w:t>
                        </w:r>
                      </w:p>
                    </w:tc>
                    <w:tc>
                      <w:tcPr>
                        <w:tcW w:w="1303" w:type="dxa"/>
                        <w:shd w:val="clear" w:color="auto" w:fill="FFFF99"/>
                      </w:tcPr>
                      <w:p>
                        <w:pPr>
                          <w:pStyle w:val="TableParagraph"/>
                          <w:spacing w:before="10"/>
                          <w:rPr>
                            <w:sz w:val="15"/>
                          </w:rPr>
                        </w:pPr>
                      </w:p>
                      <w:p>
                        <w:pPr>
                          <w:pStyle w:val="TableParagraph"/>
                          <w:spacing w:line="161" w:lineRule="exact"/>
                          <w:ind w:right="57"/>
                          <w:jc w:val="right"/>
                          <w:rPr>
                            <w:sz w:val="16"/>
                          </w:rPr>
                        </w:pPr>
                        <w:r>
                          <w:rPr>
                            <w:sz w:val="16"/>
                          </w:rPr>
                          <w:t>0,00</w:t>
                        </w:r>
                      </w:p>
                    </w:tc>
                  </w:tr>
                  <w:tr>
                    <w:trPr>
                      <w:trHeight w:val="534" w:hRule="atLeast"/>
                    </w:trPr>
                    <w:tc>
                      <w:tcPr>
                        <w:tcW w:w="1637" w:type="dxa"/>
                      </w:tcPr>
                      <w:p>
                        <w:pPr>
                          <w:pStyle w:val="TableParagraph"/>
                          <w:spacing w:line="237" w:lineRule="auto"/>
                          <w:ind w:left="64" w:right="185"/>
                          <w:rPr>
                            <w:sz w:val="16"/>
                          </w:rPr>
                        </w:pPr>
                        <w:r>
                          <w:rPr>
                            <w:sz w:val="16"/>
                          </w:rPr>
                          <w:t>Cap.7 Transferencias de</w:t>
                        </w:r>
                      </w:p>
                      <w:p>
                        <w:pPr>
                          <w:pStyle w:val="TableParagraph"/>
                          <w:spacing w:line="163" w:lineRule="exact" w:before="6"/>
                          <w:ind w:left="64"/>
                          <w:rPr>
                            <w:sz w:val="16"/>
                          </w:rPr>
                        </w:pPr>
                        <w:r>
                          <w:rPr>
                            <w:sz w:val="16"/>
                          </w:rPr>
                          <w:t>capital</w:t>
                        </w:r>
                      </w:p>
                    </w:tc>
                    <w:tc>
                      <w:tcPr>
                        <w:tcW w:w="1260" w:type="dxa"/>
                        <w:shd w:val="clear" w:color="auto" w:fill="FFFF99"/>
                      </w:tcPr>
                      <w:p>
                        <w:pPr>
                          <w:pStyle w:val="TableParagraph"/>
                          <w:rPr>
                            <w:sz w:val="18"/>
                          </w:rPr>
                        </w:pPr>
                      </w:p>
                      <w:p>
                        <w:pPr>
                          <w:pStyle w:val="TableParagraph"/>
                          <w:spacing w:line="163" w:lineRule="exact" w:before="152"/>
                          <w:ind w:right="57"/>
                          <w:jc w:val="right"/>
                          <w:rPr>
                            <w:sz w:val="16"/>
                          </w:rPr>
                        </w:pPr>
                        <w:r>
                          <w:rPr>
                            <w:sz w:val="16"/>
                          </w:rPr>
                          <w:t>4.963.988,71</w:t>
                        </w:r>
                      </w:p>
                    </w:tc>
                    <w:tc>
                      <w:tcPr>
                        <w:tcW w:w="1248" w:type="dxa"/>
                        <w:shd w:val="clear" w:color="auto" w:fill="FFFF99"/>
                      </w:tcPr>
                      <w:p>
                        <w:pPr>
                          <w:pStyle w:val="TableParagraph"/>
                          <w:rPr>
                            <w:sz w:val="18"/>
                          </w:rPr>
                        </w:pPr>
                      </w:p>
                      <w:p>
                        <w:pPr>
                          <w:pStyle w:val="TableParagraph"/>
                          <w:spacing w:line="163" w:lineRule="exact" w:before="152"/>
                          <w:ind w:right="59"/>
                          <w:jc w:val="right"/>
                          <w:rPr>
                            <w:sz w:val="16"/>
                          </w:rPr>
                        </w:pPr>
                        <w:r>
                          <w:rPr>
                            <w:sz w:val="16"/>
                          </w:rPr>
                          <w:t>0,00</w:t>
                        </w:r>
                      </w:p>
                    </w:tc>
                    <w:tc>
                      <w:tcPr>
                        <w:tcW w:w="1301" w:type="dxa"/>
                        <w:shd w:val="clear" w:color="auto" w:fill="FFFF99"/>
                      </w:tcPr>
                      <w:p>
                        <w:pPr>
                          <w:pStyle w:val="TableParagraph"/>
                          <w:rPr>
                            <w:sz w:val="18"/>
                          </w:rPr>
                        </w:pPr>
                      </w:p>
                      <w:p>
                        <w:pPr>
                          <w:pStyle w:val="TableParagraph"/>
                          <w:spacing w:line="163" w:lineRule="exact" w:before="152"/>
                          <w:ind w:right="57"/>
                          <w:jc w:val="right"/>
                          <w:rPr>
                            <w:sz w:val="16"/>
                          </w:rPr>
                        </w:pPr>
                        <w:r>
                          <w:rPr>
                            <w:sz w:val="16"/>
                          </w:rPr>
                          <w:t>0,00</w:t>
                        </w:r>
                      </w:p>
                    </w:tc>
                    <w:tc>
                      <w:tcPr>
                        <w:tcW w:w="1015" w:type="dxa"/>
                        <w:shd w:val="clear" w:color="auto" w:fill="FFFF99"/>
                      </w:tcPr>
                      <w:p>
                        <w:pPr>
                          <w:pStyle w:val="TableParagraph"/>
                          <w:rPr>
                            <w:sz w:val="18"/>
                          </w:rPr>
                        </w:pPr>
                      </w:p>
                      <w:p>
                        <w:pPr>
                          <w:pStyle w:val="TableParagraph"/>
                          <w:spacing w:line="163" w:lineRule="exact" w:before="152"/>
                          <w:ind w:right="57"/>
                          <w:jc w:val="right"/>
                          <w:rPr>
                            <w:sz w:val="16"/>
                          </w:rPr>
                        </w:pPr>
                        <w:r>
                          <w:rPr>
                            <w:sz w:val="16"/>
                          </w:rPr>
                          <w:t>0,00</w:t>
                        </w:r>
                      </w:p>
                    </w:tc>
                    <w:tc>
                      <w:tcPr>
                        <w:tcW w:w="1303" w:type="dxa"/>
                        <w:shd w:val="clear" w:color="auto" w:fill="FFFF99"/>
                      </w:tcPr>
                      <w:p>
                        <w:pPr>
                          <w:pStyle w:val="TableParagraph"/>
                          <w:rPr>
                            <w:sz w:val="18"/>
                          </w:rPr>
                        </w:pPr>
                      </w:p>
                      <w:p>
                        <w:pPr>
                          <w:pStyle w:val="TableParagraph"/>
                          <w:spacing w:line="163" w:lineRule="exact" w:before="152"/>
                          <w:ind w:right="55"/>
                          <w:jc w:val="right"/>
                          <w:rPr>
                            <w:sz w:val="16"/>
                          </w:rPr>
                        </w:pPr>
                        <w:r>
                          <w:rPr>
                            <w:sz w:val="16"/>
                          </w:rPr>
                          <w:t>4.963.988,71</w:t>
                        </w:r>
                      </w:p>
                    </w:tc>
                  </w:tr>
                  <w:tr>
                    <w:trPr>
                      <w:trHeight w:val="360" w:hRule="atLeast"/>
                    </w:trPr>
                    <w:tc>
                      <w:tcPr>
                        <w:tcW w:w="1637" w:type="dxa"/>
                      </w:tcPr>
                      <w:p>
                        <w:pPr>
                          <w:pStyle w:val="TableParagraph"/>
                          <w:spacing w:line="182" w:lineRule="exact"/>
                          <w:ind w:left="64"/>
                          <w:rPr>
                            <w:sz w:val="16"/>
                          </w:rPr>
                        </w:pPr>
                        <w:r>
                          <w:rPr>
                            <w:sz w:val="16"/>
                          </w:rPr>
                          <w:t>Cap.8 Activos financieros</w:t>
                        </w:r>
                      </w:p>
                    </w:tc>
                    <w:tc>
                      <w:tcPr>
                        <w:tcW w:w="1260" w:type="dxa"/>
                        <w:shd w:val="clear" w:color="auto" w:fill="FFFF99"/>
                      </w:tcPr>
                      <w:p>
                        <w:pPr>
                          <w:pStyle w:val="TableParagraph"/>
                          <w:spacing w:before="5"/>
                          <w:rPr>
                            <w:sz w:val="15"/>
                          </w:rPr>
                        </w:pPr>
                      </w:p>
                      <w:p>
                        <w:pPr>
                          <w:pStyle w:val="TableParagraph"/>
                          <w:spacing w:line="163" w:lineRule="exact" w:before="1"/>
                          <w:ind w:right="57"/>
                          <w:jc w:val="right"/>
                          <w:rPr>
                            <w:sz w:val="16"/>
                          </w:rPr>
                        </w:pPr>
                        <w:r>
                          <w:rPr>
                            <w:sz w:val="16"/>
                          </w:rPr>
                          <w:t>5.000,00</w:t>
                        </w:r>
                      </w:p>
                    </w:tc>
                    <w:tc>
                      <w:tcPr>
                        <w:tcW w:w="1248" w:type="dxa"/>
                        <w:shd w:val="clear" w:color="auto" w:fill="FFFF99"/>
                      </w:tcPr>
                      <w:p>
                        <w:pPr>
                          <w:pStyle w:val="TableParagraph"/>
                          <w:spacing w:before="5"/>
                          <w:rPr>
                            <w:sz w:val="15"/>
                          </w:rPr>
                        </w:pPr>
                      </w:p>
                      <w:p>
                        <w:pPr>
                          <w:pStyle w:val="TableParagraph"/>
                          <w:spacing w:line="163" w:lineRule="exact" w:before="1"/>
                          <w:ind w:right="59"/>
                          <w:jc w:val="right"/>
                          <w:rPr>
                            <w:sz w:val="16"/>
                          </w:rPr>
                        </w:pPr>
                        <w:r>
                          <w:rPr>
                            <w:sz w:val="16"/>
                          </w:rPr>
                          <w:t>0,00</w:t>
                        </w:r>
                      </w:p>
                    </w:tc>
                    <w:tc>
                      <w:tcPr>
                        <w:tcW w:w="1301" w:type="dxa"/>
                        <w:shd w:val="clear" w:color="auto" w:fill="FFFF99"/>
                      </w:tcPr>
                      <w:p>
                        <w:pPr>
                          <w:pStyle w:val="TableParagraph"/>
                          <w:spacing w:before="5"/>
                          <w:rPr>
                            <w:sz w:val="15"/>
                          </w:rPr>
                        </w:pPr>
                      </w:p>
                      <w:p>
                        <w:pPr>
                          <w:pStyle w:val="TableParagraph"/>
                          <w:spacing w:line="163" w:lineRule="exact" w:before="1"/>
                          <w:ind w:right="57"/>
                          <w:jc w:val="right"/>
                          <w:rPr>
                            <w:sz w:val="16"/>
                          </w:rPr>
                        </w:pPr>
                        <w:r>
                          <w:rPr>
                            <w:sz w:val="16"/>
                          </w:rPr>
                          <w:t>0,00</w:t>
                        </w:r>
                      </w:p>
                    </w:tc>
                    <w:tc>
                      <w:tcPr>
                        <w:tcW w:w="1015" w:type="dxa"/>
                        <w:shd w:val="clear" w:color="auto" w:fill="FFFF99"/>
                      </w:tcPr>
                      <w:p>
                        <w:pPr>
                          <w:pStyle w:val="TableParagraph"/>
                          <w:spacing w:before="5"/>
                          <w:rPr>
                            <w:sz w:val="15"/>
                          </w:rPr>
                        </w:pPr>
                      </w:p>
                      <w:p>
                        <w:pPr>
                          <w:pStyle w:val="TableParagraph"/>
                          <w:spacing w:line="163" w:lineRule="exact" w:before="1"/>
                          <w:ind w:right="57"/>
                          <w:jc w:val="right"/>
                          <w:rPr>
                            <w:sz w:val="16"/>
                          </w:rPr>
                        </w:pPr>
                        <w:r>
                          <w:rPr>
                            <w:sz w:val="16"/>
                          </w:rPr>
                          <w:t>0,00</w:t>
                        </w:r>
                      </w:p>
                    </w:tc>
                    <w:tc>
                      <w:tcPr>
                        <w:tcW w:w="1303" w:type="dxa"/>
                        <w:shd w:val="clear" w:color="auto" w:fill="FFFF99"/>
                      </w:tcPr>
                      <w:p>
                        <w:pPr>
                          <w:pStyle w:val="TableParagraph"/>
                          <w:spacing w:before="5"/>
                          <w:rPr>
                            <w:sz w:val="15"/>
                          </w:rPr>
                        </w:pPr>
                      </w:p>
                      <w:p>
                        <w:pPr>
                          <w:pStyle w:val="TableParagraph"/>
                          <w:spacing w:line="163" w:lineRule="exact" w:before="1"/>
                          <w:ind w:right="55"/>
                          <w:jc w:val="right"/>
                          <w:rPr>
                            <w:sz w:val="16"/>
                          </w:rPr>
                        </w:pPr>
                        <w:r>
                          <w:rPr>
                            <w:sz w:val="16"/>
                          </w:rPr>
                          <w:t>5.000,00</w:t>
                        </w:r>
                      </w:p>
                    </w:tc>
                  </w:tr>
                  <w:tr>
                    <w:trPr>
                      <w:trHeight w:val="356" w:hRule="atLeast"/>
                    </w:trPr>
                    <w:tc>
                      <w:tcPr>
                        <w:tcW w:w="1637" w:type="dxa"/>
                      </w:tcPr>
                      <w:p>
                        <w:pPr>
                          <w:pStyle w:val="TableParagraph"/>
                          <w:spacing w:line="176" w:lineRule="exact"/>
                          <w:ind w:left="64"/>
                          <w:rPr>
                            <w:sz w:val="16"/>
                          </w:rPr>
                        </w:pPr>
                        <w:r>
                          <w:rPr>
                            <w:sz w:val="16"/>
                          </w:rPr>
                          <w:t>Cap.9 Pasivos</w:t>
                        </w:r>
                      </w:p>
                      <w:p>
                        <w:pPr>
                          <w:pStyle w:val="TableParagraph"/>
                          <w:spacing w:line="162" w:lineRule="exact" w:before="1"/>
                          <w:ind w:left="64"/>
                          <w:rPr>
                            <w:sz w:val="16"/>
                          </w:rPr>
                        </w:pPr>
                        <w:r>
                          <w:rPr>
                            <w:sz w:val="16"/>
                          </w:rPr>
                          <w:t>financieros</w:t>
                        </w:r>
                      </w:p>
                    </w:tc>
                    <w:tc>
                      <w:tcPr>
                        <w:tcW w:w="1260" w:type="dxa"/>
                        <w:shd w:val="clear" w:color="auto" w:fill="FFFF99"/>
                      </w:tcPr>
                      <w:p>
                        <w:pPr>
                          <w:pStyle w:val="TableParagraph"/>
                          <w:spacing w:before="4"/>
                          <w:rPr>
                            <w:sz w:val="15"/>
                          </w:rPr>
                        </w:pPr>
                      </w:p>
                      <w:p>
                        <w:pPr>
                          <w:pStyle w:val="TableParagraph"/>
                          <w:spacing w:line="162" w:lineRule="exact"/>
                          <w:ind w:right="57"/>
                          <w:jc w:val="right"/>
                          <w:rPr>
                            <w:sz w:val="16"/>
                          </w:rPr>
                        </w:pPr>
                        <w:r>
                          <w:rPr>
                            <w:sz w:val="16"/>
                          </w:rPr>
                          <w:t>0,00</w:t>
                        </w:r>
                      </w:p>
                    </w:tc>
                    <w:tc>
                      <w:tcPr>
                        <w:tcW w:w="1248" w:type="dxa"/>
                        <w:shd w:val="clear" w:color="auto" w:fill="FFFF99"/>
                      </w:tcPr>
                      <w:p>
                        <w:pPr>
                          <w:pStyle w:val="TableParagraph"/>
                          <w:spacing w:before="4"/>
                          <w:rPr>
                            <w:sz w:val="15"/>
                          </w:rPr>
                        </w:pPr>
                      </w:p>
                      <w:p>
                        <w:pPr>
                          <w:pStyle w:val="TableParagraph"/>
                          <w:spacing w:line="162" w:lineRule="exact"/>
                          <w:ind w:right="59"/>
                          <w:jc w:val="right"/>
                          <w:rPr>
                            <w:sz w:val="16"/>
                          </w:rPr>
                        </w:pPr>
                        <w:r>
                          <w:rPr>
                            <w:sz w:val="16"/>
                          </w:rPr>
                          <w:t>0,00</w:t>
                        </w:r>
                      </w:p>
                    </w:tc>
                    <w:tc>
                      <w:tcPr>
                        <w:tcW w:w="1301" w:type="dxa"/>
                        <w:shd w:val="clear" w:color="auto" w:fill="FFFF99"/>
                      </w:tcPr>
                      <w:p>
                        <w:pPr>
                          <w:pStyle w:val="TableParagraph"/>
                          <w:spacing w:before="4"/>
                          <w:rPr>
                            <w:sz w:val="15"/>
                          </w:rPr>
                        </w:pPr>
                      </w:p>
                      <w:p>
                        <w:pPr>
                          <w:pStyle w:val="TableParagraph"/>
                          <w:spacing w:line="162" w:lineRule="exact"/>
                          <w:ind w:right="57"/>
                          <w:jc w:val="right"/>
                          <w:rPr>
                            <w:sz w:val="16"/>
                          </w:rPr>
                        </w:pPr>
                        <w:r>
                          <w:rPr>
                            <w:sz w:val="16"/>
                          </w:rPr>
                          <w:t>0,00</w:t>
                        </w:r>
                      </w:p>
                    </w:tc>
                    <w:tc>
                      <w:tcPr>
                        <w:tcW w:w="1015" w:type="dxa"/>
                        <w:shd w:val="clear" w:color="auto" w:fill="FFFF99"/>
                      </w:tcPr>
                      <w:p>
                        <w:pPr>
                          <w:pStyle w:val="TableParagraph"/>
                          <w:spacing w:before="4"/>
                          <w:rPr>
                            <w:sz w:val="15"/>
                          </w:rPr>
                        </w:pPr>
                      </w:p>
                      <w:p>
                        <w:pPr>
                          <w:pStyle w:val="TableParagraph"/>
                          <w:spacing w:line="162" w:lineRule="exact"/>
                          <w:ind w:right="57"/>
                          <w:jc w:val="right"/>
                          <w:rPr>
                            <w:sz w:val="16"/>
                          </w:rPr>
                        </w:pPr>
                        <w:r>
                          <w:rPr>
                            <w:sz w:val="16"/>
                          </w:rPr>
                          <w:t>0,00</w:t>
                        </w:r>
                      </w:p>
                    </w:tc>
                    <w:tc>
                      <w:tcPr>
                        <w:tcW w:w="1303" w:type="dxa"/>
                        <w:shd w:val="clear" w:color="auto" w:fill="FFFF99"/>
                      </w:tcPr>
                      <w:p>
                        <w:pPr>
                          <w:pStyle w:val="TableParagraph"/>
                          <w:spacing w:before="4"/>
                          <w:rPr>
                            <w:sz w:val="15"/>
                          </w:rPr>
                        </w:pPr>
                      </w:p>
                      <w:p>
                        <w:pPr>
                          <w:pStyle w:val="TableParagraph"/>
                          <w:spacing w:line="162" w:lineRule="exact"/>
                          <w:ind w:right="57"/>
                          <w:jc w:val="right"/>
                          <w:rPr>
                            <w:sz w:val="16"/>
                          </w:rPr>
                        </w:pPr>
                        <w:r>
                          <w:rPr>
                            <w:sz w:val="16"/>
                          </w:rPr>
                          <w:t>0,00</w:t>
                        </w:r>
                      </w:p>
                    </w:tc>
                  </w:tr>
                  <w:tr>
                    <w:trPr>
                      <w:trHeight w:val="220" w:hRule="atLeast"/>
                    </w:trPr>
                    <w:tc>
                      <w:tcPr>
                        <w:tcW w:w="1637" w:type="dxa"/>
                        <w:shd w:val="clear" w:color="auto" w:fill="7F7F7F"/>
                      </w:tcPr>
                      <w:p>
                        <w:pPr>
                          <w:pStyle w:val="TableParagraph"/>
                          <w:spacing w:line="161" w:lineRule="exact" w:before="57"/>
                          <w:ind w:left="64"/>
                          <w:rPr>
                            <w:b/>
                            <w:sz w:val="16"/>
                          </w:rPr>
                        </w:pPr>
                        <w:r>
                          <w:rPr>
                            <w:b/>
                            <w:color w:val="FFFFFF"/>
                            <w:sz w:val="16"/>
                          </w:rPr>
                          <w:t>Total ingresos</w:t>
                        </w:r>
                      </w:p>
                    </w:tc>
                    <w:tc>
                      <w:tcPr>
                        <w:tcW w:w="1260" w:type="dxa"/>
                      </w:tcPr>
                      <w:p>
                        <w:pPr>
                          <w:pStyle w:val="TableParagraph"/>
                          <w:spacing w:line="161" w:lineRule="exact" w:before="57"/>
                          <w:ind w:right="57"/>
                          <w:jc w:val="right"/>
                          <w:rPr>
                            <w:b/>
                            <w:sz w:val="16"/>
                          </w:rPr>
                        </w:pPr>
                        <w:r>
                          <w:rPr>
                            <w:b/>
                            <w:sz w:val="16"/>
                          </w:rPr>
                          <w:t>31.660.637,16</w:t>
                        </w:r>
                      </w:p>
                    </w:tc>
                    <w:tc>
                      <w:tcPr>
                        <w:tcW w:w="1248" w:type="dxa"/>
                      </w:tcPr>
                      <w:p>
                        <w:pPr>
                          <w:pStyle w:val="TableParagraph"/>
                          <w:spacing w:line="161" w:lineRule="exact" w:before="57"/>
                          <w:ind w:right="59"/>
                          <w:jc w:val="right"/>
                          <w:rPr>
                            <w:b/>
                            <w:sz w:val="16"/>
                          </w:rPr>
                        </w:pPr>
                        <w:r>
                          <w:rPr>
                            <w:b/>
                            <w:sz w:val="16"/>
                          </w:rPr>
                          <w:t>568.691,00</w:t>
                        </w:r>
                      </w:p>
                    </w:tc>
                    <w:tc>
                      <w:tcPr>
                        <w:tcW w:w="1301" w:type="dxa"/>
                      </w:tcPr>
                      <w:p>
                        <w:pPr>
                          <w:pStyle w:val="TableParagraph"/>
                          <w:spacing w:line="161" w:lineRule="exact" w:before="57"/>
                          <w:ind w:right="60"/>
                          <w:jc w:val="right"/>
                          <w:rPr>
                            <w:b/>
                            <w:sz w:val="16"/>
                          </w:rPr>
                        </w:pPr>
                        <w:r>
                          <w:rPr>
                            <w:b/>
                            <w:sz w:val="16"/>
                          </w:rPr>
                          <w:t>96.300,00</w:t>
                        </w:r>
                      </w:p>
                    </w:tc>
                    <w:tc>
                      <w:tcPr>
                        <w:tcW w:w="1015" w:type="dxa"/>
                      </w:tcPr>
                      <w:p>
                        <w:pPr>
                          <w:pStyle w:val="TableParagraph"/>
                          <w:spacing w:line="161" w:lineRule="exact" w:before="57"/>
                          <w:ind w:right="55"/>
                          <w:jc w:val="right"/>
                          <w:rPr>
                            <w:b/>
                            <w:sz w:val="16"/>
                          </w:rPr>
                        </w:pPr>
                        <w:r>
                          <w:rPr>
                            <w:b/>
                            <w:sz w:val="16"/>
                          </w:rPr>
                          <w:t>599.250,00</w:t>
                        </w:r>
                      </w:p>
                    </w:tc>
                    <w:tc>
                      <w:tcPr>
                        <w:tcW w:w="1303" w:type="dxa"/>
                      </w:tcPr>
                      <w:p>
                        <w:pPr>
                          <w:pStyle w:val="TableParagraph"/>
                          <w:spacing w:line="161" w:lineRule="exact" w:before="57"/>
                          <w:ind w:right="54"/>
                          <w:jc w:val="right"/>
                          <w:rPr>
                            <w:b/>
                            <w:sz w:val="16"/>
                          </w:rPr>
                        </w:pPr>
                        <w:r>
                          <w:rPr>
                            <w:b/>
                            <w:sz w:val="16"/>
                          </w:rPr>
                          <w:t>32.924.878,16</w:t>
                        </w:r>
                      </w:p>
                    </w:tc>
                  </w:tr>
                  <w:tr>
                    <w:trPr>
                      <w:trHeight w:val="540" w:hRule="atLeast"/>
                    </w:trPr>
                    <w:tc>
                      <w:tcPr>
                        <w:tcW w:w="1637" w:type="dxa"/>
                        <w:shd w:val="clear" w:color="auto" w:fill="7F7F7F"/>
                      </w:tcPr>
                      <w:p>
                        <w:pPr>
                          <w:pStyle w:val="TableParagraph"/>
                          <w:spacing w:line="182" w:lineRule="exact"/>
                          <w:ind w:left="64"/>
                          <w:rPr>
                            <w:b/>
                            <w:sz w:val="16"/>
                          </w:rPr>
                        </w:pPr>
                        <w:r>
                          <w:rPr>
                            <w:b/>
                            <w:color w:val="FFFFFF"/>
                            <w:sz w:val="16"/>
                          </w:rPr>
                          <w:t>Recursos</w:t>
                        </w:r>
                      </w:p>
                      <w:p>
                        <w:pPr>
                          <w:pStyle w:val="TableParagraph"/>
                          <w:spacing w:line="182" w:lineRule="exact" w:before="5"/>
                          <w:ind w:left="64" w:right="101"/>
                          <w:rPr>
                            <w:b/>
                            <w:sz w:val="16"/>
                          </w:rPr>
                        </w:pPr>
                        <w:r>
                          <w:rPr>
                            <w:b/>
                            <w:color w:val="FFFFFF"/>
                            <w:sz w:val="16"/>
                          </w:rPr>
                          <w:t>corrientes = Cap. 1 a 5 de Ingresos</w:t>
                        </w:r>
                      </w:p>
                    </w:tc>
                    <w:tc>
                      <w:tcPr>
                        <w:tcW w:w="1260" w:type="dxa"/>
                      </w:tcPr>
                      <w:p>
                        <w:pPr>
                          <w:pStyle w:val="TableParagraph"/>
                          <w:rPr>
                            <w:sz w:val="18"/>
                          </w:rPr>
                        </w:pPr>
                      </w:p>
                      <w:p>
                        <w:pPr>
                          <w:pStyle w:val="TableParagraph"/>
                          <w:spacing w:line="163" w:lineRule="exact" w:before="158"/>
                          <w:ind w:right="57"/>
                          <w:jc w:val="right"/>
                          <w:rPr>
                            <w:b/>
                            <w:sz w:val="16"/>
                          </w:rPr>
                        </w:pPr>
                        <w:r>
                          <w:rPr>
                            <w:b/>
                            <w:sz w:val="16"/>
                          </w:rPr>
                          <w:t>26.691.648,45</w:t>
                        </w:r>
                      </w:p>
                    </w:tc>
                    <w:tc>
                      <w:tcPr>
                        <w:tcW w:w="1248" w:type="dxa"/>
                      </w:tcPr>
                      <w:p>
                        <w:pPr>
                          <w:pStyle w:val="TableParagraph"/>
                          <w:rPr>
                            <w:sz w:val="18"/>
                          </w:rPr>
                        </w:pPr>
                      </w:p>
                      <w:p>
                        <w:pPr>
                          <w:pStyle w:val="TableParagraph"/>
                          <w:spacing w:line="163" w:lineRule="exact" w:before="158"/>
                          <w:ind w:right="59"/>
                          <w:jc w:val="right"/>
                          <w:rPr>
                            <w:b/>
                            <w:sz w:val="16"/>
                          </w:rPr>
                        </w:pPr>
                        <w:r>
                          <w:rPr>
                            <w:b/>
                            <w:sz w:val="16"/>
                          </w:rPr>
                          <w:t>568.691,00</w:t>
                        </w:r>
                      </w:p>
                    </w:tc>
                    <w:tc>
                      <w:tcPr>
                        <w:tcW w:w="1301" w:type="dxa"/>
                      </w:tcPr>
                      <w:p>
                        <w:pPr>
                          <w:pStyle w:val="TableParagraph"/>
                          <w:rPr>
                            <w:sz w:val="18"/>
                          </w:rPr>
                        </w:pPr>
                      </w:p>
                      <w:p>
                        <w:pPr>
                          <w:pStyle w:val="TableParagraph"/>
                          <w:spacing w:line="163" w:lineRule="exact" w:before="158"/>
                          <w:ind w:right="60"/>
                          <w:jc w:val="right"/>
                          <w:rPr>
                            <w:b/>
                            <w:sz w:val="16"/>
                          </w:rPr>
                        </w:pPr>
                        <w:r>
                          <w:rPr>
                            <w:b/>
                            <w:sz w:val="16"/>
                          </w:rPr>
                          <w:t>96.300,00</w:t>
                        </w:r>
                      </w:p>
                    </w:tc>
                    <w:tc>
                      <w:tcPr>
                        <w:tcW w:w="1015" w:type="dxa"/>
                      </w:tcPr>
                      <w:p>
                        <w:pPr>
                          <w:pStyle w:val="TableParagraph"/>
                          <w:rPr>
                            <w:sz w:val="18"/>
                          </w:rPr>
                        </w:pPr>
                      </w:p>
                      <w:p>
                        <w:pPr>
                          <w:pStyle w:val="TableParagraph"/>
                          <w:spacing w:line="163" w:lineRule="exact" w:before="158"/>
                          <w:ind w:right="55"/>
                          <w:jc w:val="right"/>
                          <w:rPr>
                            <w:b/>
                            <w:sz w:val="16"/>
                          </w:rPr>
                        </w:pPr>
                        <w:r>
                          <w:rPr>
                            <w:b/>
                            <w:sz w:val="16"/>
                          </w:rPr>
                          <w:t>599.250,00</w:t>
                        </w:r>
                      </w:p>
                    </w:tc>
                    <w:tc>
                      <w:tcPr>
                        <w:tcW w:w="1303" w:type="dxa"/>
                      </w:tcPr>
                      <w:p>
                        <w:pPr>
                          <w:pStyle w:val="TableParagraph"/>
                          <w:rPr>
                            <w:sz w:val="18"/>
                          </w:rPr>
                        </w:pPr>
                      </w:p>
                      <w:p>
                        <w:pPr>
                          <w:pStyle w:val="TableParagraph"/>
                          <w:spacing w:line="163" w:lineRule="exact" w:before="158"/>
                          <w:ind w:right="54"/>
                          <w:jc w:val="right"/>
                          <w:rPr>
                            <w:b/>
                            <w:sz w:val="16"/>
                          </w:rPr>
                        </w:pPr>
                        <w:r>
                          <w:rPr>
                            <w:b/>
                            <w:sz w:val="16"/>
                          </w:rPr>
                          <w:t>27.955.889,45</w:t>
                        </w:r>
                      </w:p>
                    </w:tc>
                  </w:tr>
                  <w:tr>
                    <w:trPr>
                      <w:trHeight w:val="717" w:hRule="atLeast"/>
                    </w:trPr>
                    <w:tc>
                      <w:tcPr>
                        <w:tcW w:w="1637" w:type="dxa"/>
                        <w:shd w:val="clear" w:color="auto" w:fill="7F7F7F"/>
                      </w:tcPr>
                      <w:p>
                        <w:pPr>
                          <w:pStyle w:val="TableParagraph"/>
                          <w:ind w:left="64" w:right="297"/>
                          <w:rPr>
                            <w:b/>
                            <w:sz w:val="16"/>
                          </w:rPr>
                        </w:pPr>
                        <w:r>
                          <w:rPr>
                            <w:b/>
                            <w:color w:val="FFFFFF"/>
                            <w:sz w:val="16"/>
                          </w:rPr>
                          <w:t>Recursos NO FINANCIEROS =</w:t>
                        </w:r>
                      </w:p>
                      <w:p>
                        <w:pPr>
                          <w:pStyle w:val="TableParagraph"/>
                          <w:spacing w:line="184" w:lineRule="exact" w:before="8"/>
                          <w:ind w:left="64" w:right="559"/>
                          <w:rPr>
                            <w:b/>
                            <w:sz w:val="16"/>
                          </w:rPr>
                        </w:pPr>
                        <w:r>
                          <w:rPr>
                            <w:b/>
                            <w:color w:val="FFFFFF"/>
                            <w:sz w:val="16"/>
                          </w:rPr>
                          <w:t>Cap. 1 a 7 de Ingresos</w:t>
                        </w:r>
                      </w:p>
                    </w:tc>
                    <w:tc>
                      <w:tcPr>
                        <w:tcW w:w="1260" w:type="dxa"/>
                      </w:tcPr>
                      <w:p>
                        <w:pPr>
                          <w:pStyle w:val="TableParagraph"/>
                          <w:rPr>
                            <w:sz w:val="18"/>
                          </w:rPr>
                        </w:pPr>
                      </w:p>
                      <w:p>
                        <w:pPr>
                          <w:pStyle w:val="TableParagraph"/>
                          <w:rPr>
                            <w:sz w:val="18"/>
                          </w:rPr>
                        </w:pPr>
                      </w:p>
                      <w:p>
                        <w:pPr>
                          <w:pStyle w:val="TableParagraph"/>
                          <w:spacing w:line="161" w:lineRule="exact" w:before="130"/>
                          <w:ind w:right="57"/>
                          <w:jc w:val="right"/>
                          <w:rPr>
                            <w:b/>
                            <w:sz w:val="16"/>
                          </w:rPr>
                        </w:pPr>
                        <w:r>
                          <w:rPr>
                            <w:b/>
                            <w:sz w:val="16"/>
                          </w:rPr>
                          <w:t>31.655.637,16</w:t>
                        </w:r>
                      </w:p>
                    </w:tc>
                    <w:tc>
                      <w:tcPr>
                        <w:tcW w:w="1248" w:type="dxa"/>
                      </w:tcPr>
                      <w:p>
                        <w:pPr>
                          <w:pStyle w:val="TableParagraph"/>
                          <w:rPr>
                            <w:sz w:val="18"/>
                          </w:rPr>
                        </w:pPr>
                      </w:p>
                      <w:p>
                        <w:pPr>
                          <w:pStyle w:val="TableParagraph"/>
                          <w:rPr>
                            <w:sz w:val="18"/>
                          </w:rPr>
                        </w:pPr>
                      </w:p>
                      <w:p>
                        <w:pPr>
                          <w:pStyle w:val="TableParagraph"/>
                          <w:spacing w:line="161" w:lineRule="exact" w:before="130"/>
                          <w:ind w:right="59"/>
                          <w:jc w:val="right"/>
                          <w:rPr>
                            <w:b/>
                            <w:sz w:val="16"/>
                          </w:rPr>
                        </w:pPr>
                        <w:r>
                          <w:rPr>
                            <w:b/>
                            <w:sz w:val="16"/>
                          </w:rPr>
                          <w:t>568.691,00</w:t>
                        </w:r>
                      </w:p>
                    </w:tc>
                    <w:tc>
                      <w:tcPr>
                        <w:tcW w:w="1301" w:type="dxa"/>
                      </w:tcPr>
                      <w:p>
                        <w:pPr>
                          <w:pStyle w:val="TableParagraph"/>
                          <w:rPr>
                            <w:sz w:val="18"/>
                          </w:rPr>
                        </w:pPr>
                      </w:p>
                      <w:p>
                        <w:pPr>
                          <w:pStyle w:val="TableParagraph"/>
                          <w:rPr>
                            <w:sz w:val="18"/>
                          </w:rPr>
                        </w:pPr>
                      </w:p>
                      <w:p>
                        <w:pPr>
                          <w:pStyle w:val="TableParagraph"/>
                          <w:spacing w:line="161" w:lineRule="exact" w:before="130"/>
                          <w:ind w:right="60"/>
                          <w:jc w:val="right"/>
                          <w:rPr>
                            <w:b/>
                            <w:sz w:val="16"/>
                          </w:rPr>
                        </w:pPr>
                        <w:r>
                          <w:rPr>
                            <w:b/>
                            <w:sz w:val="16"/>
                          </w:rPr>
                          <w:t>96.300,00</w:t>
                        </w:r>
                      </w:p>
                    </w:tc>
                    <w:tc>
                      <w:tcPr>
                        <w:tcW w:w="1015" w:type="dxa"/>
                      </w:tcPr>
                      <w:p>
                        <w:pPr>
                          <w:pStyle w:val="TableParagraph"/>
                          <w:rPr>
                            <w:sz w:val="18"/>
                          </w:rPr>
                        </w:pPr>
                      </w:p>
                      <w:p>
                        <w:pPr>
                          <w:pStyle w:val="TableParagraph"/>
                          <w:rPr>
                            <w:sz w:val="18"/>
                          </w:rPr>
                        </w:pPr>
                      </w:p>
                      <w:p>
                        <w:pPr>
                          <w:pStyle w:val="TableParagraph"/>
                          <w:spacing w:line="161" w:lineRule="exact" w:before="130"/>
                          <w:ind w:right="55"/>
                          <w:jc w:val="right"/>
                          <w:rPr>
                            <w:b/>
                            <w:sz w:val="16"/>
                          </w:rPr>
                        </w:pPr>
                        <w:r>
                          <w:rPr>
                            <w:b/>
                            <w:sz w:val="16"/>
                          </w:rPr>
                          <w:t>599.250,00</w:t>
                        </w:r>
                      </w:p>
                    </w:tc>
                    <w:tc>
                      <w:tcPr>
                        <w:tcW w:w="1303" w:type="dxa"/>
                      </w:tcPr>
                      <w:p>
                        <w:pPr>
                          <w:pStyle w:val="TableParagraph"/>
                          <w:rPr>
                            <w:sz w:val="18"/>
                          </w:rPr>
                        </w:pPr>
                      </w:p>
                      <w:p>
                        <w:pPr>
                          <w:pStyle w:val="TableParagraph"/>
                          <w:rPr>
                            <w:sz w:val="18"/>
                          </w:rPr>
                        </w:pPr>
                      </w:p>
                      <w:p>
                        <w:pPr>
                          <w:pStyle w:val="TableParagraph"/>
                          <w:spacing w:line="161" w:lineRule="exact" w:before="130"/>
                          <w:ind w:right="54"/>
                          <w:jc w:val="right"/>
                          <w:rPr>
                            <w:b/>
                            <w:sz w:val="16"/>
                          </w:rPr>
                        </w:pPr>
                        <w:r>
                          <w:rPr>
                            <w:b/>
                            <w:sz w:val="16"/>
                          </w:rPr>
                          <w:t>32.919.878,16</w:t>
                        </w:r>
                      </w:p>
                    </w:tc>
                  </w:tr>
                </w:tbl>
                <w:p>
                  <w:pPr>
                    <w:pStyle w:val="BodyText"/>
                  </w:pPr>
                </w:p>
              </w:txbxContent>
            </v:textbox>
            <w10:wrap type="none"/>
          </v:shape>
        </w:pict>
      </w:r>
      <w:r>
        <w:rPr>
          <w:sz w:val="14"/>
        </w:rPr>
        <w:t>14,94%</w:t>
      </w:r>
    </w:p>
    <w:p>
      <w:pPr>
        <w:pStyle w:val="BodyText"/>
        <w:spacing w:before="8"/>
        <w:rPr>
          <w:sz w:val="18"/>
        </w:rPr>
      </w:pPr>
    </w:p>
    <w:p>
      <w:pPr>
        <w:spacing w:before="1"/>
        <w:ind w:left="0" w:right="1184" w:firstLine="0"/>
        <w:jc w:val="right"/>
        <w:rPr>
          <w:sz w:val="14"/>
        </w:rPr>
      </w:pPr>
      <w:r>
        <w:rPr>
          <w:sz w:val="14"/>
        </w:rPr>
        <w:t>13,03%</w:t>
      </w:r>
    </w:p>
    <w:p>
      <w:pPr>
        <w:pStyle w:val="BodyText"/>
        <w:spacing w:before="11"/>
        <w:rPr>
          <w:sz w:val="18"/>
        </w:rPr>
      </w:pPr>
    </w:p>
    <w:p>
      <w:pPr>
        <w:spacing w:before="0"/>
        <w:ind w:left="0" w:right="1187" w:firstLine="0"/>
        <w:jc w:val="right"/>
        <w:rPr>
          <w:sz w:val="14"/>
        </w:rPr>
      </w:pPr>
      <w:r>
        <w:rPr>
          <w:sz w:val="14"/>
        </w:rPr>
        <w:t>9,08%</w:t>
      </w:r>
    </w:p>
    <w:p>
      <w:pPr>
        <w:pStyle w:val="BodyText"/>
        <w:rPr>
          <w:sz w:val="16"/>
        </w:rPr>
      </w:pPr>
    </w:p>
    <w:p>
      <w:pPr>
        <w:pStyle w:val="BodyText"/>
        <w:spacing w:before="9"/>
        <w:rPr>
          <w:sz w:val="18"/>
        </w:rPr>
      </w:pPr>
    </w:p>
    <w:p>
      <w:pPr>
        <w:spacing w:before="0"/>
        <w:ind w:left="0" w:right="1184" w:firstLine="0"/>
        <w:jc w:val="right"/>
        <w:rPr>
          <w:sz w:val="14"/>
        </w:rPr>
      </w:pPr>
      <w:r>
        <w:rPr>
          <w:sz w:val="14"/>
        </w:rPr>
        <w:t>45,89%</w:t>
      </w:r>
    </w:p>
    <w:p>
      <w:pPr>
        <w:pStyle w:val="BodyText"/>
        <w:spacing w:before="8"/>
        <w:rPr>
          <w:sz w:val="18"/>
        </w:rPr>
      </w:pPr>
    </w:p>
    <w:p>
      <w:pPr>
        <w:spacing w:before="0"/>
        <w:ind w:left="0" w:right="1187" w:firstLine="0"/>
        <w:jc w:val="right"/>
        <w:rPr>
          <w:sz w:val="14"/>
        </w:rPr>
      </w:pPr>
      <w:r>
        <w:rPr>
          <w:sz w:val="14"/>
        </w:rPr>
        <w:t>1,97%</w:t>
      </w:r>
    </w:p>
    <w:p>
      <w:pPr>
        <w:pStyle w:val="BodyText"/>
        <w:spacing w:before="10"/>
        <w:rPr>
          <w:sz w:val="18"/>
        </w:rPr>
      </w:pPr>
    </w:p>
    <w:p>
      <w:pPr>
        <w:spacing w:before="0"/>
        <w:ind w:left="0" w:right="1187" w:firstLine="0"/>
        <w:jc w:val="right"/>
        <w:rPr>
          <w:sz w:val="14"/>
        </w:rPr>
      </w:pPr>
      <w:r>
        <w:rPr>
          <w:sz w:val="14"/>
        </w:rPr>
        <w:t>0,00%</w:t>
      </w:r>
    </w:p>
    <w:p>
      <w:pPr>
        <w:pStyle w:val="BodyText"/>
        <w:rPr>
          <w:sz w:val="16"/>
        </w:rPr>
      </w:pPr>
    </w:p>
    <w:p>
      <w:pPr>
        <w:pStyle w:val="BodyText"/>
        <w:spacing w:before="9"/>
        <w:rPr>
          <w:sz w:val="18"/>
        </w:rPr>
      </w:pPr>
    </w:p>
    <w:p>
      <w:pPr>
        <w:spacing w:before="0"/>
        <w:ind w:left="0" w:right="1184" w:firstLine="0"/>
        <w:jc w:val="right"/>
        <w:rPr>
          <w:sz w:val="14"/>
        </w:rPr>
      </w:pPr>
      <w:r>
        <w:rPr/>
        <w:drawing>
          <wp:anchor distT="0" distB="0" distL="0" distR="0" allowOverlap="1" layoutInCell="1" locked="0" behindDoc="0" simplePos="0" relativeHeight="1096">
            <wp:simplePos x="0" y="0"/>
            <wp:positionH relativeFrom="page">
              <wp:posOffset>6858000</wp:posOffset>
            </wp:positionH>
            <wp:positionV relativeFrom="paragraph">
              <wp:posOffset>167713</wp:posOffset>
            </wp:positionV>
            <wp:extent cx="355600" cy="3937000"/>
            <wp:effectExtent l="0" t="0" r="0" b="0"/>
            <wp:wrapNone/>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4" cstate="print"/>
                    <a:stretch>
                      <a:fillRect/>
                    </a:stretch>
                  </pic:blipFill>
                  <pic:spPr>
                    <a:xfrm>
                      <a:off x="0" y="0"/>
                      <a:ext cx="355600" cy="3937000"/>
                    </a:xfrm>
                    <a:prstGeom prst="rect">
                      <a:avLst/>
                    </a:prstGeom>
                  </pic:spPr>
                </pic:pic>
              </a:graphicData>
            </a:graphic>
          </wp:anchor>
        </w:drawing>
      </w:r>
      <w:r>
        <w:rPr>
          <w:sz w:val="14"/>
        </w:rPr>
        <w:t>15,08%</w:t>
      </w:r>
    </w:p>
    <w:p>
      <w:pPr>
        <w:pStyle w:val="BodyText"/>
        <w:spacing w:before="8"/>
        <w:rPr>
          <w:sz w:val="18"/>
        </w:rPr>
      </w:pPr>
    </w:p>
    <w:p>
      <w:pPr>
        <w:spacing w:before="1"/>
        <w:ind w:left="0" w:right="1187" w:firstLine="0"/>
        <w:jc w:val="right"/>
        <w:rPr>
          <w:sz w:val="14"/>
        </w:rPr>
      </w:pPr>
      <w:r>
        <w:rPr>
          <w:sz w:val="14"/>
        </w:rPr>
        <w:t>0,02%</w:t>
      </w:r>
    </w:p>
    <w:p>
      <w:pPr>
        <w:pStyle w:val="BodyText"/>
        <w:spacing w:before="11"/>
        <w:rPr>
          <w:sz w:val="18"/>
        </w:rPr>
      </w:pPr>
    </w:p>
    <w:p>
      <w:pPr>
        <w:spacing w:before="0"/>
        <w:ind w:left="0" w:right="1187" w:firstLine="0"/>
        <w:jc w:val="right"/>
        <w:rPr>
          <w:sz w:val="14"/>
        </w:rPr>
      </w:pPr>
      <w:r>
        <w:rPr>
          <w:sz w:val="14"/>
        </w:rPr>
        <w:t>0,00%</w:t>
      </w:r>
    </w:p>
    <w:p>
      <w:pPr>
        <w:spacing w:before="93"/>
        <w:ind w:left="0" w:right="1187" w:firstLine="0"/>
        <w:jc w:val="right"/>
        <w:rPr>
          <w:b/>
          <w:sz w:val="14"/>
        </w:rPr>
      </w:pPr>
      <w:r>
        <w:rPr/>
        <w:pict>
          <v:shape style="position:absolute;margin-left:567.568359pt;margin-top:12.091928pt;width:14.75pt;height:266.25pt;mso-position-horizontal-relative:page;mso-position-vertical-relative:paragraph;z-index:1144" type="#_x0000_t202" filled="false" stroked="false">
            <v:textbox inset="0,0,0,0" style="layout-flow:vertical;mso-layout-flow-alt:bottom-to-top">
              <w:txbxContent>
                <w:p>
                  <w:pPr>
                    <w:spacing w:line="208" w:lineRule="auto" w:before="34"/>
                    <w:ind w:left="20" w:right="18" w:firstLine="0"/>
                    <w:jc w:val="left"/>
                    <w:rPr>
                      <w:sz w:val="12"/>
                    </w:rPr>
                  </w:pPr>
                  <w:r>
                    <w:rPr>
                      <w:spacing w:val="-1"/>
                      <w:sz w:val="12"/>
                    </w:rPr>
                    <w:t>Cód</w:t>
                  </w:r>
                  <w:r>
                    <w:rPr>
                      <w:sz w:val="12"/>
                    </w:rPr>
                    <w:t>.</w:t>
                  </w:r>
                  <w:r>
                    <w:rPr>
                      <w:spacing w:val="-1"/>
                      <w:sz w:val="12"/>
                    </w:rPr>
                    <w:t> </w:t>
                  </w:r>
                  <w:r>
                    <w:rPr>
                      <w:spacing w:val="-9"/>
                      <w:sz w:val="12"/>
                    </w:rPr>
                    <w:t>V</w:t>
                  </w:r>
                  <w:r>
                    <w:rPr>
                      <w:spacing w:val="-1"/>
                      <w:sz w:val="12"/>
                    </w:rPr>
                    <w:t>alidación</w:t>
                  </w:r>
                  <w:r>
                    <w:rPr>
                      <w:sz w:val="12"/>
                    </w:rPr>
                    <w:t>:</w:t>
                  </w:r>
                  <w:r>
                    <w:rPr>
                      <w:spacing w:val="-1"/>
                      <w:sz w:val="12"/>
                    </w:rPr>
                    <w:t> 95JNX25Y3P34CWSPSQ65CJX7</w:t>
                  </w:r>
                  <w:r>
                    <w:rPr>
                      <w:sz w:val="12"/>
                    </w:rPr>
                    <w:t>W</w:t>
                  </w:r>
                  <w:r>
                    <w:rPr>
                      <w:spacing w:val="-1"/>
                      <w:sz w:val="12"/>
                    </w:rPr>
                    <w:t> </w:t>
                  </w:r>
                  <w:r>
                    <w:rPr>
                      <w:sz w:val="12"/>
                    </w:rPr>
                    <w:t>|</w:t>
                  </w:r>
                  <w:r>
                    <w:rPr>
                      <w:spacing w:val="-1"/>
                      <w:sz w:val="12"/>
                    </w:rPr>
                    <w:t> </w:t>
                  </w:r>
                  <w:r>
                    <w:rPr>
                      <w:spacing w:val="-7"/>
                      <w:sz w:val="12"/>
                    </w:rPr>
                    <w:t>V</w:t>
                  </w:r>
                  <w:r>
                    <w:rPr>
                      <w:spacing w:val="-1"/>
                      <w:sz w:val="12"/>
                    </w:rPr>
                    <w:t>erificación</w:t>
                  </w:r>
                  <w:r>
                    <w:rPr>
                      <w:sz w:val="12"/>
                    </w:rPr>
                    <w:t>:</w:t>
                  </w:r>
                  <w:r>
                    <w:rPr>
                      <w:spacing w:val="-1"/>
                      <w:sz w:val="12"/>
                    </w:rPr>
                    <w:t> https://galda</w:t>
                  </w:r>
                  <w:r>
                    <w:rPr>
                      <w:spacing w:val="-7"/>
                      <w:sz w:val="12"/>
                    </w:rPr>
                    <w:t>r</w:t>
                  </w:r>
                  <w:r>
                    <w:rPr>
                      <w:spacing w:val="-1"/>
                      <w:sz w:val="12"/>
                    </w:rPr>
                    <w:t>.sedelectronica.es/ Document</w:t>
                  </w:r>
                  <w:r>
                    <w:rPr>
                      <w:sz w:val="12"/>
                    </w:rPr>
                    <w:t>o</w:t>
                  </w:r>
                  <w:r>
                    <w:rPr>
                      <w:spacing w:val="-1"/>
                      <w:sz w:val="12"/>
                    </w:rPr>
                    <w:t> firmad</w:t>
                  </w:r>
                  <w:r>
                    <w:rPr>
                      <w:sz w:val="12"/>
                    </w:rPr>
                    <w:t>o</w:t>
                  </w:r>
                  <w:r>
                    <w:rPr>
                      <w:spacing w:val="-1"/>
                      <w:sz w:val="12"/>
                    </w:rPr>
                    <w:t> electrónicament</w:t>
                  </w:r>
                  <w:r>
                    <w:rPr>
                      <w:sz w:val="12"/>
                    </w:rPr>
                    <w:t>e</w:t>
                  </w:r>
                  <w:r>
                    <w:rPr>
                      <w:spacing w:val="-1"/>
                      <w:sz w:val="12"/>
                    </w:rPr>
                    <w:t> desd</w:t>
                  </w:r>
                  <w:r>
                    <w:rPr>
                      <w:sz w:val="12"/>
                    </w:rPr>
                    <w:t>e</w:t>
                  </w:r>
                  <w:r>
                    <w:rPr>
                      <w:spacing w:val="-1"/>
                      <w:sz w:val="12"/>
                    </w:rPr>
                    <w:t> l</w:t>
                  </w:r>
                  <w:r>
                    <w:rPr>
                      <w:sz w:val="12"/>
                    </w:rPr>
                    <w:t>a</w:t>
                  </w:r>
                  <w:r>
                    <w:rPr>
                      <w:spacing w:val="-1"/>
                      <w:sz w:val="12"/>
                    </w:rPr>
                    <w:t> plataform</w:t>
                  </w:r>
                  <w:r>
                    <w:rPr>
                      <w:sz w:val="12"/>
                    </w:rPr>
                    <w:t>a</w:t>
                  </w:r>
                  <w:r>
                    <w:rPr>
                      <w:spacing w:val="-1"/>
                      <w:sz w:val="12"/>
                    </w:rPr>
                    <w:t> esPublic</w:t>
                  </w:r>
                  <w:r>
                    <w:rPr>
                      <w:sz w:val="12"/>
                    </w:rPr>
                    <w:t>o</w:t>
                  </w:r>
                  <w:r>
                    <w:rPr>
                      <w:spacing w:val="-1"/>
                      <w:sz w:val="12"/>
                    </w:rPr>
                    <w:t> Gestion</w:t>
                  </w:r>
                  <w:r>
                    <w:rPr>
                      <w:sz w:val="12"/>
                    </w:rPr>
                    <w:t>a</w:t>
                  </w:r>
                  <w:r>
                    <w:rPr>
                      <w:spacing w:val="-1"/>
                      <w:sz w:val="12"/>
                    </w:rPr>
                    <w:t> </w:t>
                  </w:r>
                  <w:r>
                    <w:rPr>
                      <w:sz w:val="12"/>
                    </w:rPr>
                    <w:t>|</w:t>
                  </w:r>
                  <w:r>
                    <w:rPr>
                      <w:spacing w:val="-1"/>
                      <w:sz w:val="12"/>
                    </w:rPr>
                    <w:t> Págin</w:t>
                  </w:r>
                  <w:r>
                    <w:rPr>
                      <w:sz w:val="12"/>
                    </w:rPr>
                    <w:t>a</w:t>
                  </w:r>
                  <w:r>
                    <w:rPr>
                      <w:spacing w:val="-1"/>
                      <w:sz w:val="12"/>
                    </w:rPr>
                    <w:t> </w:t>
                  </w:r>
                  <w:r>
                    <w:rPr>
                      <w:sz w:val="12"/>
                    </w:rPr>
                    <w:t>2</w:t>
                  </w:r>
                  <w:r>
                    <w:rPr>
                      <w:spacing w:val="-1"/>
                      <w:sz w:val="12"/>
                    </w:rPr>
                    <w:t> d</w:t>
                  </w:r>
                  <w:r>
                    <w:rPr>
                      <w:sz w:val="12"/>
                    </w:rPr>
                    <w:t>e</w:t>
                  </w:r>
                  <w:r>
                    <w:rPr>
                      <w:spacing w:val="-1"/>
                      <w:sz w:val="12"/>
                    </w:rPr>
                    <w:t> </w:t>
                  </w:r>
                  <w:r>
                    <w:rPr>
                      <w:sz w:val="12"/>
                    </w:rPr>
                    <w:t>9</w:t>
                  </w:r>
                </w:p>
              </w:txbxContent>
            </v:textbox>
            <w10:wrap type="none"/>
          </v:shape>
        </w:pict>
      </w:r>
      <w:r>
        <w:rPr>
          <w:b/>
          <w:sz w:val="14"/>
        </w:rPr>
        <w:t>100,00%</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5"/>
        <w:rPr>
          <w:b/>
          <w:sz w:val="21"/>
        </w:rPr>
      </w:pPr>
    </w:p>
    <w:p>
      <w:pPr>
        <w:spacing w:before="0"/>
        <w:ind w:left="0" w:right="1141" w:firstLine="0"/>
        <w:jc w:val="right"/>
        <w:rPr>
          <w:sz w:val="16"/>
        </w:rPr>
      </w:pPr>
      <w:r>
        <w:rPr/>
        <w:pict>
          <v:shape style="position:absolute;margin-left:88.069977pt;margin-top:-35.161610pt;width:389.2pt;height:110.75pt;mso-position-horizontal-relative:page;mso-position-vertical-relative:paragraph;z-index:119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2"/>
                    <w:gridCol w:w="1255"/>
                    <w:gridCol w:w="1248"/>
                    <w:gridCol w:w="1301"/>
                    <w:gridCol w:w="1020"/>
                    <w:gridCol w:w="1303"/>
                  </w:tblGrid>
                  <w:tr>
                    <w:trPr>
                      <w:trHeight w:val="220" w:hRule="atLeast"/>
                    </w:trPr>
                    <w:tc>
                      <w:tcPr>
                        <w:tcW w:w="2897" w:type="dxa"/>
                        <w:gridSpan w:val="2"/>
                        <w:tcBorders>
                          <w:top w:val="nil"/>
                          <w:left w:val="nil"/>
                        </w:tcBorders>
                      </w:tcPr>
                      <w:p>
                        <w:pPr>
                          <w:pStyle w:val="TableParagraph"/>
                          <w:rPr>
                            <w:rFonts w:ascii="Times New Roman"/>
                            <w:sz w:val="16"/>
                          </w:rPr>
                        </w:pPr>
                      </w:p>
                    </w:tc>
                    <w:tc>
                      <w:tcPr>
                        <w:tcW w:w="1248" w:type="dxa"/>
                        <w:shd w:val="clear" w:color="auto" w:fill="7F7F7F"/>
                      </w:tcPr>
                      <w:p>
                        <w:pPr>
                          <w:pStyle w:val="TableParagraph"/>
                          <w:spacing w:line="162" w:lineRule="exact" w:before="57"/>
                          <w:ind w:left="476" w:right="476"/>
                          <w:jc w:val="center"/>
                          <w:rPr>
                            <w:b/>
                            <w:sz w:val="16"/>
                          </w:rPr>
                        </w:pPr>
                        <w:r>
                          <w:rPr>
                            <w:b/>
                            <w:color w:val="FFFFFF"/>
                            <w:sz w:val="16"/>
                          </w:rPr>
                          <w:t>OA</w:t>
                        </w:r>
                      </w:p>
                    </w:tc>
                    <w:tc>
                      <w:tcPr>
                        <w:tcW w:w="1301" w:type="dxa"/>
                        <w:shd w:val="clear" w:color="auto" w:fill="7F7F7F"/>
                      </w:tcPr>
                      <w:p>
                        <w:pPr>
                          <w:pStyle w:val="TableParagraph"/>
                          <w:spacing w:line="162" w:lineRule="exact" w:before="57"/>
                          <w:ind w:left="239"/>
                          <w:rPr>
                            <w:b/>
                            <w:sz w:val="16"/>
                          </w:rPr>
                        </w:pPr>
                        <w:r>
                          <w:rPr>
                            <w:b/>
                            <w:color w:val="FFFFFF"/>
                            <w:sz w:val="16"/>
                          </w:rPr>
                          <w:t>Fundación</w:t>
                        </w:r>
                      </w:p>
                    </w:tc>
                    <w:tc>
                      <w:tcPr>
                        <w:tcW w:w="1020" w:type="dxa"/>
                        <w:tcBorders>
                          <w:top w:val="nil"/>
                          <w:right w:val="nil"/>
                        </w:tcBorders>
                        <w:shd w:val="clear" w:color="auto" w:fill="7F7F7F"/>
                      </w:tcPr>
                      <w:p>
                        <w:pPr>
                          <w:pStyle w:val="TableParagraph"/>
                          <w:spacing w:line="162" w:lineRule="exact" w:before="57"/>
                          <w:ind w:left="201"/>
                          <w:rPr>
                            <w:b/>
                            <w:sz w:val="16"/>
                          </w:rPr>
                        </w:pPr>
                        <w:r>
                          <w:rPr>
                            <w:b/>
                            <w:color w:val="FFFFFF"/>
                            <w:sz w:val="16"/>
                          </w:rPr>
                          <w:t>Galobra</w:t>
                        </w:r>
                      </w:p>
                    </w:tc>
                    <w:tc>
                      <w:tcPr>
                        <w:tcW w:w="1303" w:type="dxa"/>
                        <w:tcBorders>
                          <w:top w:val="nil"/>
                          <w:left w:val="nil"/>
                          <w:right w:val="nil"/>
                        </w:tcBorders>
                      </w:tcPr>
                      <w:p>
                        <w:pPr>
                          <w:pStyle w:val="TableParagraph"/>
                          <w:rPr>
                            <w:rFonts w:ascii="Times New Roman"/>
                            <w:sz w:val="16"/>
                          </w:rPr>
                        </w:pPr>
                      </w:p>
                    </w:tc>
                  </w:tr>
                  <w:tr>
                    <w:trPr>
                      <w:trHeight w:val="220" w:hRule="atLeast"/>
                    </w:trPr>
                    <w:tc>
                      <w:tcPr>
                        <w:tcW w:w="1642" w:type="dxa"/>
                        <w:shd w:val="clear" w:color="auto" w:fill="7F7F7F"/>
                      </w:tcPr>
                      <w:p>
                        <w:pPr>
                          <w:pStyle w:val="TableParagraph"/>
                          <w:spacing w:line="161" w:lineRule="exact" w:before="57"/>
                          <w:ind w:left="64"/>
                          <w:rPr>
                            <w:b/>
                            <w:sz w:val="16"/>
                          </w:rPr>
                        </w:pPr>
                        <w:r>
                          <w:rPr>
                            <w:b/>
                            <w:color w:val="FFFFFF"/>
                            <w:sz w:val="16"/>
                          </w:rPr>
                          <w:t>Créditos Iniciales</w:t>
                        </w:r>
                      </w:p>
                    </w:tc>
                    <w:tc>
                      <w:tcPr>
                        <w:tcW w:w="1255" w:type="dxa"/>
                        <w:shd w:val="clear" w:color="auto" w:fill="7F7F7F"/>
                      </w:tcPr>
                      <w:p>
                        <w:pPr>
                          <w:pStyle w:val="TableParagraph"/>
                          <w:spacing w:line="161" w:lineRule="exact" w:before="57"/>
                          <w:ind w:right="86"/>
                          <w:jc w:val="right"/>
                          <w:rPr>
                            <w:b/>
                            <w:sz w:val="16"/>
                          </w:rPr>
                        </w:pPr>
                        <w:r>
                          <w:rPr>
                            <w:b/>
                            <w:color w:val="FFFFFF"/>
                            <w:sz w:val="16"/>
                          </w:rPr>
                          <w:t>Ayuntamiento</w:t>
                        </w:r>
                      </w:p>
                    </w:tc>
                    <w:tc>
                      <w:tcPr>
                        <w:tcW w:w="1248" w:type="dxa"/>
                        <w:shd w:val="clear" w:color="auto" w:fill="7F7F7F"/>
                      </w:tcPr>
                      <w:p>
                        <w:pPr>
                          <w:pStyle w:val="TableParagraph"/>
                          <w:spacing w:line="161" w:lineRule="exact" w:before="57"/>
                          <w:ind w:right="83"/>
                          <w:jc w:val="right"/>
                          <w:rPr>
                            <w:b/>
                            <w:sz w:val="16"/>
                          </w:rPr>
                        </w:pPr>
                        <w:r>
                          <w:rPr>
                            <w:b/>
                            <w:color w:val="FFFFFF"/>
                            <w:sz w:val="16"/>
                          </w:rPr>
                          <w:t>Toxicomanías</w:t>
                        </w:r>
                      </w:p>
                    </w:tc>
                    <w:tc>
                      <w:tcPr>
                        <w:tcW w:w="1301" w:type="dxa"/>
                        <w:shd w:val="clear" w:color="auto" w:fill="7F7F7F"/>
                      </w:tcPr>
                      <w:p>
                        <w:pPr>
                          <w:pStyle w:val="TableParagraph"/>
                          <w:spacing w:line="161" w:lineRule="exact" w:before="57"/>
                          <w:ind w:right="91"/>
                          <w:jc w:val="right"/>
                          <w:rPr>
                            <w:b/>
                            <w:sz w:val="16"/>
                          </w:rPr>
                        </w:pPr>
                        <w:r>
                          <w:rPr>
                            <w:b/>
                            <w:color w:val="FFFFFF"/>
                            <w:sz w:val="16"/>
                          </w:rPr>
                          <w:t>Ciudad Gáldar</w:t>
                        </w:r>
                      </w:p>
                    </w:tc>
                    <w:tc>
                      <w:tcPr>
                        <w:tcW w:w="1020" w:type="dxa"/>
                        <w:shd w:val="clear" w:color="auto" w:fill="7F7F7F"/>
                      </w:tcPr>
                      <w:p>
                        <w:pPr>
                          <w:pStyle w:val="TableParagraph"/>
                          <w:spacing w:line="161" w:lineRule="exact" w:before="57"/>
                          <w:ind w:left="335"/>
                          <w:rPr>
                            <w:b/>
                            <w:sz w:val="16"/>
                          </w:rPr>
                        </w:pPr>
                        <w:r>
                          <w:rPr>
                            <w:b/>
                            <w:color w:val="FFFFFF"/>
                            <w:sz w:val="16"/>
                          </w:rPr>
                          <w:t>SAU</w:t>
                        </w:r>
                      </w:p>
                    </w:tc>
                    <w:tc>
                      <w:tcPr>
                        <w:tcW w:w="1303" w:type="dxa"/>
                        <w:shd w:val="clear" w:color="auto" w:fill="7F7F7F"/>
                      </w:tcPr>
                      <w:p>
                        <w:pPr>
                          <w:pStyle w:val="TableParagraph"/>
                          <w:spacing w:line="161" w:lineRule="exact" w:before="57"/>
                          <w:ind w:left="429" w:right="430"/>
                          <w:jc w:val="center"/>
                          <w:rPr>
                            <w:b/>
                            <w:sz w:val="16"/>
                          </w:rPr>
                        </w:pPr>
                        <w:r>
                          <w:rPr>
                            <w:b/>
                            <w:color w:val="FFFFFF"/>
                            <w:sz w:val="16"/>
                          </w:rPr>
                          <w:t>Total</w:t>
                        </w:r>
                      </w:p>
                    </w:tc>
                  </w:tr>
                  <w:tr>
                    <w:trPr>
                      <w:trHeight w:val="360" w:hRule="atLeast"/>
                    </w:trPr>
                    <w:tc>
                      <w:tcPr>
                        <w:tcW w:w="1642" w:type="dxa"/>
                      </w:tcPr>
                      <w:p>
                        <w:pPr>
                          <w:pStyle w:val="TableParagraph"/>
                          <w:spacing w:line="184" w:lineRule="exact" w:before="1"/>
                          <w:ind w:left="64" w:right="341"/>
                          <w:rPr>
                            <w:sz w:val="16"/>
                          </w:rPr>
                        </w:pPr>
                        <w:r>
                          <w:rPr>
                            <w:sz w:val="16"/>
                          </w:rPr>
                          <w:t>Cap.1 Gastos de personal</w:t>
                        </w:r>
                      </w:p>
                    </w:tc>
                    <w:tc>
                      <w:tcPr>
                        <w:tcW w:w="1255" w:type="dxa"/>
                        <w:shd w:val="clear" w:color="auto" w:fill="FFFF99"/>
                      </w:tcPr>
                      <w:p>
                        <w:pPr>
                          <w:pStyle w:val="TableParagraph"/>
                          <w:spacing w:before="10"/>
                          <w:rPr>
                            <w:sz w:val="15"/>
                          </w:rPr>
                        </w:pPr>
                      </w:p>
                      <w:p>
                        <w:pPr>
                          <w:pStyle w:val="TableParagraph"/>
                          <w:spacing w:line="163" w:lineRule="exact"/>
                          <w:ind w:right="59"/>
                          <w:jc w:val="right"/>
                          <w:rPr>
                            <w:sz w:val="16"/>
                          </w:rPr>
                        </w:pPr>
                        <w:r>
                          <w:rPr>
                            <w:sz w:val="16"/>
                          </w:rPr>
                          <w:t>12.012.021,25</w:t>
                        </w:r>
                      </w:p>
                    </w:tc>
                    <w:tc>
                      <w:tcPr>
                        <w:tcW w:w="1248" w:type="dxa"/>
                        <w:shd w:val="clear" w:color="auto" w:fill="FFFF99"/>
                      </w:tcPr>
                      <w:p>
                        <w:pPr>
                          <w:pStyle w:val="TableParagraph"/>
                          <w:spacing w:before="10"/>
                          <w:rPr>
                            <w:sz w:val="15"/>
                          </w:rPr>
                        </w:pPr>
                      </w:p>
                      <w:p>
                        <w:pPr>
                          <w:pStyle w:val="TableParagraph"/>
                          <w:spacing w:line="163" w:lineRule="exact"/>
                          <w:ind w:right="62"/>
                          <w:jc w:val="right"/>
                          <w:rPr>
                            <w:sz w:val="16"/>
                          </w:rPr>
                        </w:pPr>
                        <w:r>
                          <w:rPr>
                            <w:sz w:val="16"/>
                          </w:rPr>
                          <w:t>534.047,64</w:t>
                        </w:r>
                      </w:p>
                    </w:tc>
                    <w:tc>
                      <w:tcPr>
                        <w:tcW w:w="1301" w:type="dxa"/>
                        <w:shd w:val="clear" w:color="auto" w:fill="FFFF99"/>
                      </w:tcPr>
                      <w:p>
                        <w:pPr>
                          <w:pStyle w:val="TableParagraph"/>
                          <w:spacing w:before="10"/>
                          <w:rPr>
                            <w:sz w:val="15"/>
                          </w:rPr>
                        </w:pPr>
                      </w:p>
                      <w:p>
                        <w:pPr>
                          <w:pStyle w:val="TableParagraph"/>
                          <w:spacing w:line="163" w:lineRule="exact"/>
                          <w:ind w:right="55"/>
                          <w:jc w:val="right"/>
                          <w:rPr>
                            <w:sz w:val="16"/>
                          </w:rPr>
                        </w:pPr>
                        <w:r>
                          <w:rPr>
                            <w:sz w:val="16"/>
                          </w:rPr>
                          <w:t>67.863,44</w:t>
                        </w:r>
                      </w:p>
                    </w:tc>
                    <w:tc>
                      <w:tcPr>
                        <w:tcW w:w="1020" w:type="dxa"/>
                        <w:shd w:val="clear" w:color="auto" w:fill="FFFF99"/>
                      </w:tcPr>
                      <w:p>
                        <w:pPr>
                          <w:pStyle w:val="TableParagraph"/>
                          <w:spacing w:before="10"/>
                          <w:rPr>
                            <w:sz w:val="15"/>
                          </w:rPr>
                        </w:pPr>
                      </w:p>
                      <w:p>
                        <w:pPr>
                          <w:pStyle w:val="TableParagraph"/>
                          <w:spacing w:line="163" w:lineRule="exact"/>
                          <w:ind w:right="60"/>
                          <w:jc w:val="right"/>
                          <w:rPr>
                            <w:sz w:val="16"/>
                          </w:rPr>
                        </w:pPr>
                        <w:r>
                          <w:rPr>
                            <w:sz w:val="16"/>
                          </w:rPr>
                          <w:t>270.753,96</w:t>
                        </w:r>
                      </w:p>
                    </w:tc>
                    <w:tc>
                      <w:tcPr>
                        <w:tcW w:w="1303" w:type="dxa"/>
                        <w:shd w:val="clear" w:color="auto" w:fill="FFFF99"/>
                      </w:tcPr>
                      <w:p>
                        <w:pPr>
                          <w:pStyle w:val="TableParagraph"/>
                          <w:spacing w:before="10"/>
                          <w:rPr>
                            <w:sz w:val="15"/>
                          </w:rPr>
                        </w:pPr>
                      </w:p>
                      <w:p>
                        <w:pPr>
                          <w:pStyle w:val="TableParagraph"/>
                          <w:spacing w:line="163" w:lineRule="exact"/>
                          <w:ind w:right="59"/>
                          <w:jc w:val="right"/>
                          <w:rPr>
                            <w:sz w:val="16"/>
                          </w:rPr>
                        </w:pPr>
                        <w:r>
                          <w:rPr>
                            <w:sz w:val="16"/>
                          </w:rPr>
                          <w:t>12.884.686,29</w:t>
                        </w:r>
                      </w:p>
                    </w:tc>
                  </w:tr>
                  <w:tr>
                    <w:trPr>
                      <w:trHeight w:val="336" w:hRule="atLeast"/>
                    </w:trPr>
                    <w:tc>
                      <w:tcPr>
                        <w:tcW w:w="1642" w:type="dxa"/>
                      </w:tcPr>
                      <w:p>
                        <w:pPr>
                          <w:pStyle w:val="TableParagraph"/>
                          <w:spacing w:line="174" w:lineRule="exact"/>
                          <w:ind w:left="64"/>
                          <w:rPr>
                            <w:sz w:val="16"/>
                          </w:rPr>
                        </w:pPr>
                        <w:r>
                          <w:rPr>
                            <w:sz w:val="16"/>
                          </w:rPr>
                          <w:t>Cap.2 Compra de</w:t>
                        </w:r>
                      </w:p>
                      <w:p>
                        <w:pPr>
                          <w:pStyle w:val="TableParagraph"/>
                          <w:spacing w:line="161" w:lineRule="exact" w:before="1"/>
                          <w:ind w:left="64"/>
                          <w:rPr>
                            <w:sz w:val="16"/>
                          </w:rPr>
                        </w:pPr>
                        <w:r>
                          <w:rPr>
                            <w:sz w:val="16"/>
                          </w:rPr>
                          <w:t>bienes y servicios</w:t>
                        </w:r>
                      </w:p>
                    </w:tc>
                    <w:tc>
                      <w:tcPr>
                        <w:tcW w:w="1255" w:type="dxa"/>
                        <w:shd w:val="clear" w:color="auto" w:fill="FFFF99"/>
                      </w:tcPr>
                      <w:p>
                        <w:pPr>
                          <w:pStyle w:val="TableParagraph"/>
                          <w:spacing w:before="2"/>
                          <w:rPr>
                            <w:sz w:val="15"/>
                          </w:rPr>
                        </w:pPr>
                      </w:p>
                      <w:p>
                        <w:pPr>
                          <w:pStyle w:val="TableParagraph"/>
                          <w:spacing w:line="161" w:lineRule="exact"/>
                          <w:ind w:right="59"/>
                          <w:jc w:val="right"/>
                          <w:rPr>
                            <w:sz w:val="16"/>
                          </w:rPr>
                        </w:pPr>
                        <w:r>
                          <w:rPr>
                            <w:sz w:val="16"/>
                          </w:rPr>
                          <w:t>8.520.106,13</w:t>
                        </w:r>
                      </w:p>
                    </w:tc>
                    <w:tc>
                      <w:tcPr>
                        <w:tcW w:w="1248" w:type="dxa"/>
                        <w:shd w:val="clear" w:color="auto" w:fill="FFFF99"/>
                      </w:tcPr>
                      <w:p>
                        <w:pPr>
                          <w:pStyle w:val="TableParagraph"/>
                          <w:spacing w:before="2"/>
                          <w:rPr>
                            <w:sz w:val="15"/>
                          </w:rPr>
                        </w:pPr>
                      </w:p>
                      <w:p>
                        <w:pPr>
                          <w:pStyle w:val="TableParagraph"/>
                          <w:spacing w:line="161" w:lineRule="exact"/>
                          <w:ind w:right="60"/>
                          <w:jc w:val="right"/>
                          <w:rPr>
                            <w:sz w:val="16"/>
                          </w:rPr>
                        </w:pPr>
                        <w:r>
                          <w:rPr>
                            <w:sz w:val="16"/>
                          </w:rPr>
                          <w:t>34.143,36</w:t>
                        </w:r>
                      </w:p>
                    </w:tc>
                    <w:tc>
                      <w:tcPr>
                        <w:tcW w:w="1301" w:type="dxa"/>
                        <w:shd w:val="clear" w:color="auto" w:fill="FFFF99"/>
                      </w:tcPr>
                      <w:p>
                        <w:pPr>
                          <w:pStyle w:val="TableParagraph"/>
                          <w:spacing w:before="2"/>
                          <w:rPr>
                            <w:sz w:val="15"/>
                          </w:rPr>
                        </w:pPr>
                      </w:p>
                      <w:p>
                        <w:pPr>
                          <w:pStyle w:val="TableParagraph"/>
                          <w:spacing w:line="161" w:lineRule="exact"/>
                          <w:ind w:right="55"/>
                          <w:jc w:val="right"/>
                          <w:rPr>
                            <w:sz w:val="16"/>
                          </w:rPr>
                        </w:pPr>
                        <w:r>
                          <w:rPr>
                            <w:sz w:val="16"/>
                          </w:rPr>
                          <w:t>28.436,56</w:t>
                        </w:r>
                      </w:p>
                    </w:tc>
                    <w:tc>
                      <w:tcPr>
                        <w:tcW w:w="1020" w:type="dxa"/>
                        <w:shd w:val="clear" w:color="auto" w:fill="FFFF99"/>
                      </w:tcPr>
                      <w:p>
                        <w:pPr>
                          <w:pStyle w:val="TableParagraph"/>
                          <w:spacing w:before="2"/>
                          <w:rPr>
                            <w:sz w:val="15"/>
                          </w:rPr>
                        </w:pPr>
                      </w:p>
                      <w:p>
                        <w:pPr>
                          <w:pStyle w:val="TableParagraph"/>
                          <w:spacing w:line="161" w:lineRule="exact"/>
                          <w:ind w:right="59"/>
                          <w:jc w:val="right"/>
                          <w:rPr>
                            <w:sz w:val="16"/>
                          </w:rPr>
                        </w:pPr>
                        <w:r>
                          <w:rPr>
                            <w:sz w:val="16"/>
                          </w:rPr>
                          <w:t>245.022,32</w:t>
                        </w:r>
                      </w:p>
                    </w:tc>
                    <w:tc>
                      <w:tcPr>
                        <w:tcW w:w="1303" w:type="dxa"/>
                        <w:shd w:val="clear" w:color="auto" w:fill="FFFF99"/>
                      </w:tcPr>
                      <w:p>
                        <w:pPr>
                          <w:pStyle w:val="TableParagraph"/>
                          <w:spacing w:before="2"/>
                          <w:rPr>
                            <w:sz w:val="15"/>
                          </w:rPr>
                        </w:pPr>
                      </w:p>
                      <w:p>
                        <w:pPr>
                          <w:pStyle w:val="TableParagraph"/>
                          <w:spacing w:line="161" w:lineRule="exact"/>
                          <w:ind w:right="59"/>
                          <w:jc w:val="right"/>
                          <w:rPr>
                            <w:sz w:val="16"/>
                          </w:rPr>
                        </w:pPr>
                        <w:r>
                          <w:rPr>
                            <w:sz w:val="16"/>
                          </w:rPr>
                          <w:t>8.827.708,37</w:t>
                        </w:r>
                      </w:p>
                    </w:tc>
                  </w:tr>
                  <w:tr>
                    <w:trPr>
                      <w:trHeight w:val="360" w:hRule="atLeast"/>
                    </w:trPr>
                    <w:tc>
                      <w:tcPr>
                        <w:tcW w:w="1642" w:type="dxa"/>
                      </w:tcPr>
                      <w:p>
                        <w:pPr>
                          <w:pStyle w:val="TableParagraph"/>
                          <w:spacing w:line="184" w:lineRule="exact" w:before="1"/>
                          <w:ind w:left="64" w:right="564"/>
                          <w:rPr>
                            <w:sz w:val="16"/>
                          </w:rPr>
                        </w:pPr>
                        <w:r>
                          <w:rPr>
                            <w:sz w:val="16"/>
                          </w:rPr>
                          <w:t>Cap.3 Gastos financieros</w:t>
                        </w:r>
                      </w:p>
                    </w:tc>
                    <w:tc>
                      <w:tcPr>
                        <w:tcW w:w="1255" w:type="dxa"/>
                        <w:shd w:val="clear" w:color="auto" w:fill="FFFF99"/>
                      </w:tcPr>
                      <w:p>
                        <w:pPr>
                          <w:pStyle w:val="TableParagraph"/>
                          <w:spacing w:before="10"/>
                          <w:rPr>
                            <w:sz w:val="15"/>
                          </w:rPr>
                        </w:pPr>
                      </w:p>
                      <w:p>
                        <w:pPr>
                          <w:pStyle w:val="TableParagraph"/>
                          <w:spacing w:line="163" w:lineRule="exact"/>
                          <w:ind w:right="59"/>
                          <w:jc w:val="right"/>
                          <w:rPr>
                            <w:sz w:val="16"/>
                          </w:rPr>
                        </w:pPr>
                        <w:r>
                          <w:rPr>
                            <w:sz w:val="16"/>
                          </w:rPr>
                          <w:t>303.588,74</w:t>
                        </w:r>
                      </w:p>
                    </w:tc>
                    <w:tc>
                      <w:tcPr>
                        <w:tcW w:w="1248" w:type="dxa"/>
                        <w:shd w:val="clear" w:color="auto" w:fill="FFFF99"/>
                      </w:tcPr>
                      <w:p>
                        <w:pPr>
                          <w:pStyle w:val="TableParagraph"/>
                          <w:spacing w:before="10"/>
                          <w:rPr>
                            <w:sz w:val="15"/>
                          </w:rPr>
                        </w:pPr>
                      </w:p>
                      <w:p>
                        <w:pPr>
                          <w:pStyle w:val="TableParagraph"/>
                          <w:spacing w:line="163" w:lineRule="exact"/>
                          <w:ind w:right="59"/>
                          <w:jc w:val="right"/>
                          <w:rPr>
                            <w:sz w:val="16"/>
                          </w:rPr>
                        </w:pPr>
                        <w:r>
                          <w:rPr>
                            <w:sz w:val="16"/>
                          </w:rPr>
                          <w:t>500,00</w:t>
                        </w:r>
                      </w:p>
                    </w:tc>
                    <w:tc>
                      <w:tcPr>
                        <w:tcW w:w="1301" w:type="dxa"/>
                        <w:shd w:val="clear" w:color="auto" w:fill="FFFF99"/>
                      </w:tcPr>
                      <w:p>
                        <w:pPr>
                          <w:pStyle w:val="TableParagraph"/>
                          <w:spacing w:before="10"/>
                          <w:rPr>
                            <w:sz w:val="15"/>
                          </w:rPr>
                        </w:pPr>
                      </w:p>
                      <w:p>
                        <w:pPr>
                          <w:pStyle w:val="TableParagraph"/>
                          <w:spacing w:line="163" w:lineRule="exact"/>
                          <w:ind w:right="55"/>
                          <w:jc w:val="right"/>
                          <w:rPr>
                            <w:sz w:val="16"/>
                          </w:rPr>
                        </w:pPr>
                        <w:r>
                          <w:rPr>
                            <w:sz w:val="16"/>
                          </w:rPr>
                          <w:t>0,00</w:t>
                        </w:r>
                      </w:p>
                    </w:tc>
                    <w:tc>
                      <w:tcPr>
                        <w:tcW w:w="1020" w:type="dxa"/>
                        <w:shd w:val="clear" w:color="auto" w:fill="FFFF99"/>
                      </w:tcPr>
                      <w:p>
                        <w:pPr>
                          <w:pStyle w:val="TableParagraph"/>
                          <w:spacing w:before="10"/>
                          <w:rPr>
                            <w:sz w:val="15"/>
                          </w:rPr>
                        </w:pPr>
                      </w:p>
                      <w:p>
                        <w:pPr>
                          <w:pStyle w:val="TableParagraph"/>
                          <w:spacing w:line="163" w:lineRule="exact"/>
                          <w:ind w:right="60"/>
                          <w:jc w:val="right"/>
                          <w:rPr>
                            <w:sz w:val="16"/>
                          </w:rPr>
                        </w:pPr>
                        <w:r>
                          <w:rPr>
                            <w:sz w:val="16"/>
                          </w:rPr>
                          <w:t>20.000,00</w:t>
                        </w:r>
                      </w:p>
                    </w:tc>
                    <w:tc>
                      <w:tcPr>
                        <w:tcW w:w="1303" w:type="dxa"/>
                        <w:shd w:val="clear" w:color="auto" w:fill="FFFF99"/>
                      </w:tcPr>
                      <w:p>
                        <w:pPr>
                          <w:pStyle w:val="TableParagraph"/>
                          <w:spacing w:before="10"/>
                          <w:rPr>
                            <w:sz w:val="15"/>
                          </w:rPr>
                        </w:pPr>
                      </w:p>
                      <w:p>
                        <w:pPr>
                          <w:pStyle w:val="TableParagraph"/>
                          <w:spacing w:line="163" w:lineRule="exact"/>
                          <w:ind w:right="60"/>
                          <w:jc w:val="right"/>
                          <w:rPr>
                            <w:sz w:val="16"/>
                          </w:rPr>
                        </w:pPr>
                        <w:r>
                          <w:rPr>
                            <w:sz w:val="16"/>
                          </w:rPr>
                          <w:t>324.088,74</w:t>
                        </w:r>
                      </w:p>
                    </w:tc>
                  </w:tr>
                  <w:tr>
                    <w:trPr>
                      <w:trHeight w:val="536" w:hRule="atLeast"/>
                    </w:trPr>
                    <w:tc>
                      <w:tcPr>
                        <w:tcW w:w="1642" w:type="dxa"/>
                      </w:tcPr>
                      <w:p>
                        <w:pPr>
                          <w:pStyle w:val="TableParagraph"/>
                          <w:spacing w:line="174" w:lineRule="exact"/>
                          <w:ind w:left="64"/>
                          <w:rPr>
                            <w:sz w:val="16"/>
                          </w:rPr>
                        </w:pPr>
                        <w:r>
                          <w:rPr>
                            <w:sz w:val="16"/>
                          </w:rPr>
                          <w:t>Cap.4</w:t>
                        </w:r>
                      </w:p>
                      <w:p>
                        <w:pPr>
                          <w:pStyle w:val="TableParagraph"/>
                          <w:spacing w:line="180" w:lineRule="atLeast" w:before="1"/>
                          <w:ind w:left="64"/>
                          <w:rPr>
                            <w:sz w:val="16"/>
                          </w:rPr>
                        </w:pPr>
                        <w:r>
                          <w:rPr>
                            <w:sz w:val="16"/>
                          </w:rPr>
                          <w:t>Transferencias corrientes</w:t>
                        </w:r>
                      </w:p>
                    </w:tc>
                    <w:tc>
                      <w:tcPr>
                        <w:tcW w:w="1255" w:type="dxa"/>
                        <w:shd w:val="clear" w:color="auto" w:fill="FFFF99"/>
                      </w:tcPr>
                      <w:p>
                        <w:pPr>
                          <w:pStyle w:val="TableParagraph"/>
                          <w:rPr>
                            <w:sz w:val="18"/>
                          </w:rPr>
                        </w:pPr>
                      </w:p>
                      <w:p>
                        <w:pPr>
                          <w:pStyle w:val="TableParagraph"/>
                          <w:spacing w:line="161" w:lineRule="exact" w:before="152"/>
                          <w:ind w:right="59"/>
                          <w:jc w:val="right"/>
                          <w:rPr>
                            <w:sz w:val="16"/>
                          </w:rPr>
                        </w:pPr>
                        <w:r>
                          <w:rPr>
                            <w:sz w:val="16"/>
                          </w:rPr>
                          <w:t>1.406.000,00</w:t>
                        </w:r>
                      </w:p>
                    </w:tc>
                    <w:tc>
                      <w:tcPr>
                        <w:tcW w:w="1248" w:type="dxa"/>
                        <w:shd w:val="clear" w:color="auto" w:fill="FFFF99"/>
                      </w:tcPr>
                      <w:p>
                        <w:pPr>
                          <w:pStyle w:val="TableParagraph"/>
                          <w:rPr>
                            <w:sz w:val="18"/>
                          </w:rPr>
                        </w:pPr>
                      </w:p>
                      <w:p>
                        <w:pPr>
                          <w:pStyle w:val="TableParagraph"/>
                          <w:spacing w:line="161" w:lineRule="exact" w:before="152"/>
                          <w:ind w:right="59"/>
                          <w:jc w:val="right"/>
                          <w:rPr>
                            <w:sz w:val="16"/>
                          </w:rPr>
                        </w:pPr>
                        <w:r>
                          <w:rPr>
                            <w:sz w:val="16"/>
                          </w:rPr>
                          <w:t>0,00</w:t>
                        </w:r>
                      </w:p>
                    </w:tc>
                    <w:tc>
                      <w:tcPr>
                        <w:tcW w:w="1301" w:type="dxa"/>
                        <w:shd w:val="clear" w:color="auto" w:fill="FFFF99"/>
                      </w:tcPr>
                      <w:p>
                        <w:pPr>
                          <w:pStyle w:val="TableParagraph"/>
                          <w:rPr>
                            <w:sz w:val="18"/>
                          </w:rPr>
                        </w:pPr>
                      </w:p>
                      <w:p>
                        <w:pPr>
                          <w:pStyle w:val="TableParagraph"/>
                          <w:spacing w:line="161" w:lineRule="exact" w:before="152"/>
                          <w:ind w:right="55"/>
                          <w:jc w:val="right"/>
                          <w:rPr>
                            <w:sz w:val="16"/>
                          </w:rPr>
                        </w:pPr>
                        <w:r>
                          <w:rPr>
                            <w:sz w:val="16"/>
                          </w:rPr>
                          <w:t>0,00</w:t>
                        </w:r>
                      </w:p>
                    </w:tc>
                    <w:tc>
                      <w:tcPr>
                        <w:tcW w:w="1020" w:type="dxa"/>
                        <w:shd w:val="clear" w:color="auto" w:fill="FFFF99"/>
                      </w:tcPr>
                      <w:p>
                        <w:pPr>
                          <w:pStyle w:val="TableParagraph"/>
                          <w:rPr>
                            <w:sz w:val="18"/>
                          </w:rPr>
                        </w:pPr>
                      </w:p>
                      <w:p>
                        <w:pPr>
                          <w:pStyle w:val="TableParagraph"/>
                          <w:spacing w:line="161" w:lineRule="exact" w:before="152"/>
                          <w:ind w:right="60"/>
                          <w:jc w:val="right"/>
                          <w:rPr>
                            <w:sz w:val="16"/>
                          </w:rPr>
                        </w:pPr>
                        <w:r>
                          <w:rPr>
                            <w:sz w:val="16"/>
                          </w:rPr>
                          <w:t>0,00</w:t>
                        </w:r>
                      </w:p>
                    </w:tc>
                    <w:tc>
                      <w:tcPr>
                        <w:tcW w:w="1303" w:type="dxa"/>
                        <w:shd w:val="clear" w:color="auto" w:fill="FFFF99"/>
                      </w:tcPr>
                      <w:p>
                        <w:pPr>
                          <w:pStyle w:val="TableParagraph"/>
                          <w:rPr>
                            <w:sz w:val="18"/>
                          </w:rPr>
                        </w:pPr>
                      </w:p>
                      <w:p>
                        <w:pPr>
                          <w:pStyle w:val="TableParagraph"/>
                          <w:spacing w:line="161" w:lineRule="exact" w:before="152"/>
                          <w:ind w:right="60"/>
                          <w:jc w:val="right"/>
                          <w:rPr>
                            <w:sz w:val="16"/>
                          </w:rPr>
                        </w:pPr>
                        <w:r>
                          <w:rPr>
                            <w:sz w:val="16"/>
                          </w:rPr>
                          <w:t>1.406.000,00</w:t>
                        </w:r>
                      </w:p>
                    </w:tc>
                  </w:tr>
                </w:tbl>
                <w:p>
                  <w:pPr>
                    <w:pStyle w:val="BodyText"/>
                  </w:pPr>
                </w:p>
              </w:txbxContent>
            </v:textbox>
            <w10:wrap type="none"/>
          </v:shape>
        </w:pict>
      </w:r>
      <w:r>
        <w:rPr>
          <w:sz w:val="16"/>
        </w:rPr>
        <w:t>42,03%</w:t>
      </w:r>
    </w:p>
    <w:p>
      <w:pPr>
        <w:pStyle w:val="BodyText"/>
        <w:spacing w:before="8"/>
        <w:rPr>
          <w:sz w:val="16"/>
        </w:rPr>
      </w:pPr>
    </w:p>
    <w:p>
      <w:pPr>
        <w:spacing w:before="0"/>
        <w:ind w:left="0" w:right="1141" w:firstLine="0"/>
        <w:jc w:val="right"/>
        <w:rPr>
          <w:sz w:val="16"/>
        </w:rPr>
      </w:pPr>
      <w:r>
        <w:rPr>
          <w:sz w:val="16"/>
        </w:rPr>
        <w:t>28,79%</w:t>
      </w:r>
    </w:p>
    <w:p>
      <w:pPr>
        <w:pStyle w:val="BodyText"/>
        <w:spacing w:before="10"/>
        <w:rPr>
          <w:sz w:val="16"/>
        </w:rPr>
      </w:pPr>
    </w:p>
    <w:p>
      <w:pPr>
        <w:spacing w:before="0"/>
        <w:ind w:left="0" w:right="1141" w:firstLine="0"/>
        <w:jc w:val="right"/>
        <w:rPr>
          <w:sz w:val="16"/>
        </w:rPr>
      </w:pPr>
      <w:r>
        <w:rPr>
          <w:sz w:val="16"/>
        </w:rPr>
        <w:t>1,06%</w:t>
      </w:r>
    </w:p>
    <w:p>
      <w:pPr>
        <w:pStyle w:val="BodyText"/>
        <w:rPr>
          <w:sz w:val="18"/>
        </w:rPr>
      </w:pPr>
    </w:p>
    <w:p>
      <w:pPr>
        <w:pStyle w:val="BodyText"/>
        <w:spacing w:before="8"/>
        <w:rPr>
          <w:sz w:val="14"/>
        </w:rPr>
      </w:pPr>
    </w:p>
    <w:p>
      <w:pPr>
        <w:spacing w:before="1"/>
        <w:ind w:left="0" w:right="1142" w:firstLine="0"/>
        <w:jc w:val="right"/>
        <w:rPr>
          <w:sz w:val="16"/>
        </w:rPr>
      </w:pPr>
      <w:r>
        <w:rPr>
          <w:sz w:val="16"/>
        </w:rPr>
        <w:t>4,59%</w:t>
      </w:r>
    </w:p>
    <w:p>
      <w:pPr>
        <w:pStyle w:val="BodyText"/>
        <w:rPr>
          <w:sz w:val="18"/>
        </w:rPr>
      </w:pPr>
    </w:p>
    <w:p>
      <w:pPr>
        <w:pStyle w:val="BodyText"/>
        <w:rPr>
          <w:sz w:val="18"/>
        </w:rPr>
      </w:pPr>
    </w:p>
    <w:p>
      <w:pPr>
        <w:pStyle w:val="BodyText"/>
        <w:spacing w:before="7"/>
        <w:rPr>
          <w:sz w:val="18"/>
        </w:rPr>
      </w:pPr>
    </w:p>
    <w:p>
      <w:pPr>
        <w:spacing w:before="0"/>
        <w:ind w:left="0" w:right="1250" w:firstLine="0"/>
        <w:jc w:val="right"/>
        <w:rPr>
          <w:sz w:val="20"/>
        </w:rPr>
      </w:pPr>
      <w:r>
        <w:rPr>
          <w:w w:val="95"/>
          <w:sz w:val="20"/>
        </w:rPr>
        <w:t>2/9</w:t>
      </w:r>
    </w:p>
    <w:p>
      <w:pPr>
        <w:spacing w:after="0"/>
        <w:jc w:val="right"/>
        <w:rPr>
          <w:sz w:val="20"/>
        </w:rPr>
        <w:sectPr>
          <w:pgSz w:w="11900" w:h="16840"/>
          <w:pgMar w:top="1600" w:bottom="0" w:left="460" w:right="440"/>
        </w:sectPr>
      </w:pPr>
    </w:p>
    <w:p>
      <w:pPr>
        <w:pStyle w:val="BodyText"/>
        <w:ind w:left="1246"/>
        <w:rPr>
          <w:sz w:val="20"/>
        </w:rPr>
      </w:pPr>
      <w:r>
        <w:rPr>
          <w:sz w:val="20"/>
        </w:rPr>
        <w:drawing>
          <wp:inline distT="0" distB="0" distL="0" distR="0">
            <wp:extent cx="841451" cy="733805"/>
            <wp:effectExtent l="0" t="0" r="0" b="0"/>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5" cstate="print"/>
                    <a:stretch>
                      <a:fillRect/>
                    </a:stretch>
                  </pic:blipFill>
                  <pic:spPr>
                    <a:xfrm>
                      <a:off x="0" y="0"/>
                      <a:ext cx="841451" cy="733805"/>
                    </a:xfrm>
                    <a:prstGeom prst="rect">
                      <a:avLst/>
                    </a:prstGeom>
                  </pic:spPr>
                </pic:pic>
              </a:graphicData>
            </a:graphic>
          </wp:inline>
        </w:drawing>
      </w:r>
      <w:r>
        <w:rPr>
          <w:sz w:val="20"/>
        </w:rPr>
      </w:r>
    </w:p>
    <w:p>
      <w:pPr>
        <w:pStyle w:val="BodyText"/>
        <w:rPr>
          <w:sz w:val="20"/>
        </w:rPr>
      </w:pPr>
    </w:p>
    <w:p>
      <w:pPr>
        <w:pStyle w:val="BodyText"/>
        <w:spacing w:before="4"/>
        <w:rPr>
          <w:sz w:val="23"/>
        </w:rPr>
      </w:pPr>
    </w:p>
    <w:p>
      <w:pPr>
        <w:spacing w:before="0"/>
        <w:ind w:left="0" w:right="1142" w:firstLine="0"/>
        <w:jc w:val="right"/>
        <w:rPr>
          <w:sz w:val="16"/>
        </w:rPr>
      </w:pPr>
      <w:r>
        <w:rPr/>
        <w:pict>
          <v:shape style="position:absolute;margin-left:88.069977pt;margin-top:-18.841785pt;width:389.2pt;height:176.15pt;mso-position-horizontal-relative:page;mso-position-vertical-relative:paragraph;z-index:131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2"/>
                    <w:gridCol w:w="1255"/>
                    <w:gridCol w:w="1248"/>
                    <w:gridCol w:w="1301"/>
                    <w:gridCol w:w="1020"/>
                    <w:gridCol w:w="1303"/>
                  </w:tblGrid>
                  <w:tr>
                    <w:trPr>
                      <w:trHeight w:val="540" w:hRule="atLeast"/>
                    </w:trPr>
                    <w:tc>
                      <w:tcPr>
                        <w:tcW w:w="1642" w:type="dxa"/>
                      </w:tcPr>
                      <w:p>
                        <w:pPr>
                          <w:pStyle w:val="TableParagraph"/>
                          <w:ind w:left="64" w:right="395"/>
                          <w:rPr>
                            <w:sz w:val="16"/>
                          </w:rPr>
                        </w:pPr>
                        <w:r>
                          <w:rPr>
                            <w:sz w:val="16"/>
                          </w:rPr>
                          <w:t>Cap.5 Fondo de contingencia e</w:t>
                        </w:r>
                      </w:p>
                      <w:p>
                        <w:pPr>
                          <w:pStyle w:val="TableParagraph"/>
                          <w:spacing w:line="161" w:lineRule="exact" w:before="6"/>
                          <w:ind w:left="64"/>
                          <w:rPr>
                            <w:sz w:val="16"/>
                          </w:rPr>
                        </w:pPr>
                        <w:r>
                          <w:rPr>
                            <w:sz w:val="16"/>
                          </w:rPr>
                          <w:t>imprevistos</w:t>
                        </w:r>
                      </w:p>
                    </w:tc>
                    <w:tc>
                      <w:tcPr>
                        <w:tcW w:w="1255" w:type="dxa"/>
                        <w:shd w:val="clear" w:color="auto" w:fill="FFFF99"/>
                      </w:tcPr>
                      <w:p>
                        <w:pPr>
                          <w:pStyle w:val="TableParagraph"/>
                          <w:rPr>
                            <w:sz w:val="18"/>
                          </w:rPr>
                        </w:pPr>
                      </w:p>
                      <w:p>
                        <w:pPr>
                          <w:pStyle w:val="TableParagraph"/>
                          <w:spacing w:line="161" w:lineRule="exact" w:before="157"/>
                          <w:ind w:right="59"/>
                          <w:jc w:val="right"/>
                          <w:rPr>
                            <w:sz w:val="16"/>
                          </w:rPr>
                        </w:pPr>
                        <w:r>
                          <w:rPr>
                            <w:sz w:val="16"/>
                          </w:rPr>
                          <w:t>233.013,34</w:t>
                        </w:r>
                      </w:p>
                    </w:tc>
                    <w:tc>
                      <w:tcPr>
                        <w:tcW w:w="1248" w:type="dxa"/>
                        <w:shd w:val="clear" w:color="auto" w:fill="FFFF99"/>
                      </w:tcPr>
                      <w:p>
                        <w:pPr>
                          <w:pStyle w:val="TableParagraph"/>
                          <w:rPr>
                            <w:sz w:val="18"/>
                          </w:rPr>
                        </w:pPr>
                      </w:p>
                      <w:p>
                        <w:pPr>
                          <w:pStyle w:val="TableParagraph"/>
                          <w:spacing w:line="161" w:lineRule="exact" w:before="157"/>
                          <w:ind w:right="59"/>
                          <w:jc w:val="right"/>
                          <w:rPr>
                            <w:sz w:val="16"/>
                          </w:rPr>
                        </w:pPr>
                        <w:r>
                          <w:rPr>
                            <w:sz w:val="16"/>
                          </w:rPr>
                          <w:t>0,00</w:t>
                        </w:r>
                      </w:p>
                    </w:tc>
                    <w:tc>
                      <w:tcPr>
                        <w:tcW w:w="1301" w:type="dxa"/>
                        <w:shd w:val="clear" w:color="auto" w:fill="FFFF99"/>
                      </w:tcPr>
                      <w:p>
                        <w:pPr>
                          <w:pStyle w:val="TableParagraph"/>
                          <w:rPr>
                            <w:sz w:val="18"/>
                          </w:rPr>
                        </w:pPr>
                      </w:p>
                      <w:p>
                        <w:pPr>
                          <w:pStyle w:val="TableParagraph"/>
                          <w:spacing w:line="161" w:lineRule="exact" w:before="157"/>
                          <w:ind w:right="55"/>
                          <w:jc w:val="right"/>
                          <w:rPr>
                            <w:sz w:val="16"/>
                          </w:rPr>
                        </w:pPr>
                        <w:r>
                          <w:rPr>
                            <w:sz w:val="16"/>
                          </w:rPr>
                          <w:t>0,00</w:t>
                        </w:r>
                      </w:p>
                    </w:tc>
                    <w:tc>
                      <w:tcPr>
                        <w:tcW w:w="1020" w:type="dxa"/>
                        <w:shd w:val="clear" w:color="auto" w:fill="FFFF99"/>
                      </w:tcPr>
                      <w:p>
                        <w:pPr>
                          <w:pStyle w:val="TableParagraph"/>
                          <w:rPr>
                            <w:sz w:val="18"/>
                          </w:rPr>
                        </w:pPr>
                      </w:p>
                      <w:p>
                        <w:pPr>
                          <w:pStyle w:val="TableParagraph"/>
                          <w:spacing w:line="161" w:lineRule="exact" w:before="157"/>
                          <w:ind w:right="59"/>
                          <w:jc w:val="right"/>
                          <w:rPr>
                            <w:sz w:val="16"/>
                          </w:rPr>
                        </w:pPr>
                        <w:r>
                          <w:rPr>
                            <w:sz w:val="16"/>
                          </w:rPr>
                          <w:t>0,00</w:t>
                        </w:r>
                      </w:p>
                    </w:tc>
                    <w:tc>
                      <w:tcPr>
                        <w:tcW w:w="1303" w:type="dxa"/>
                        <w:shd w:val="clear" w:color="auto" w:fill="FFFF99"/>
                      </w:tcPr>
                      <w:p>
                        <w:pPr>
                          <w:pStyle w:val="TableParagraph"/>
                          <w:rPr>
                            <w:sz w:val="18"/>
                          </w:rPr>
                        </w:pPr>
                      </w:p>
                      <w:p>
                        <w:pPr>
                          <w:pStyle w:val="TableParagraph"/>
                          <w:spacing w:line="161" w:lineRule="exact" w:before="157"/>
                          <w:ind w:right="60"/>
                          <w:jc w:val="right"/>
                          <w:rPr>
                            <w:sz w:val="16"/>
                          </w:rPr>
                        </w:pPr>
                        <w:r>
                          <w:rPr>
                            <w:sz w:val="16"/>
                          </w:rPr>
                          <w:t>233.013,34</w:t>
                        </w:r>
                      </w:p>
                    </w:tc>
                  </w:tr>
                  <w:tr>
                    <w:trPr>
                      <w:trHeight w:val="240" w:hRule="atLeast"/>
                    </w:trPr>
                    <w:tc>
                      <w:tcPr>
                        <w:tcW w:w="1642" w:type="dxa"/>
                      </w:tcPr>
                      <w:p>
                        <w:pPr>
                          <w:pStyle w:val="TableParagraph"/>
                          <w:spacing w:line="163" w:lineRule="exact" w:before="58"/>
                          <w:ind w:left="64"/>
                          <w:rPr>
                            <w:sz w:val="16"/>
                          </w:rPr>
                        </w:pPr>
                        <w:r>
                          <w:rPr>
                            <w:sz w:val="16"/>
                          </w:rPr>
                          <w:t>Cap.6 Inversiones</w:t>
                        </w:r>
                      </w:p>
                    </w:tc>
                    <w:tc>
                      <w:tcPr>
                        <w:tcW w:w="1255" w:type="dxa"/>
                        <w:shd w:val="clear" w:color="auto" w:fill="FFFF99"/>
                      </w:tcPr>
                      <w:p>
                        <w:pPr>
                          <w:pStyle w:val="TableParagraph"/>
                          <w:spacing w:line="163" w:lineRule="exact" w:before="58"/>
                          <w:ind w:right="59"/>
                          <w:jc w:val="right"/>
                          <w:rPr>
                            <w:sz w:val="16"/>
                          </w:rPr>
                        </w:pPr>
                        <w:r>
                          <w:rPr>
                            <w:sz w:val="16"/>
                          </w:rPr>
                          <w:t>5.925.954,54</w:t>
                        </w:r>
                      </w:p>
                    </w:tc>
                    <w:tc>
                      <w:tcPr>
                        <w:tcW w:w="1248" w:type="dxa"/>
                        <w:shd w:val="clear" w:color="auto" w:fill="FFFF99"/>
                      </w:tcPr>
                      <w:p>
                        <w:pPr>
                          <w:pStyle w:val="TableParagraph"/>
                          <w:spacing w:line="163" w:lineRule="exact" w:before="58"/>
                          <w:ind w:right="59"/>
                          <w:jc w:val="right"/>
                          <w:rPr>
                            <w:sz w:val="16"/>
                          </w:rPr>
                        </w:pPr>
                        <w:r>
                          <w:rPr>
                            <w:sz w:val="16"/>
                          </w:rPr>
                          <w:t>0,00</w:t>
                        </w:r>
                      </w:p>
                    </w:tc>
                    <w:tc>
                      <w:tcPr>
                        <w:tcW w:w="1301" w:type="dxa"/>
                        <w:shd w:val="clear" w:color="auto" w:fill="FFFF99"/>
                      </w:tcPr>
                      <w:p>
                        <w:pPr>
                          <w:pStyle w:val="TableParagraph"/>
                          <w:spacing w:line="163" w:lineRule="exact" w:before="58"/>
                          <w:ind w:right="55"/>
                          <w:jc w:val="right"/>
                          <w:rPr>
                            <w:sz w:val="16"/>
                          </w:rPr>
                        </w:pPr>
                        <w:r>
                          <w:rPr>
                            <w:sz w:val="16"/>
                          </w:rPr>
                          <w:t>0,00</w:t>
                        </w:r>
                      </w:p>
                    </w:tc>
                    <w:tc>
                      <w:tcPr>
                        <w:tcW w:w="1020" w:type="dxa"/>
                        <w:shd w:val="clear" w:color="auto" w:fill="FFFF99"/>
                      </w:tcPr>
                      <w:p>
                        <w:pPr>
                          <w:pStyle w:val="TableParagraph"/>
                          <w:spacing w:line="163" w:lineRule="exact" w:before="58"/>
                          <w:ind w:right="60"/>
                          <w:jc w:val="right"/>
                          <w:rPr>
                            <w:sz w:val="16"/>
                          </w:rPr>
                        </w:pPr>
                        <w:r>
                          <w:rPr>
                            <w:sz w:val="16"/>
                          </w:rPr>
                          <w:t>0,00</w:t>
                        </w:r>
                      </w:p>
                    </w:tc>
                    <w:tc>
                      <w:tcPr>
                        <w:tcW w:w="1303" w:type="dxa"/>
                        <w:shd w:val="clear" w:color="auto" w:fill="FFFF99"/>
                      </w:tcPr>
                      <w:p>
                        <w:pPr>
                          <w:pStyle w:val="TableParagraph"/>
                          <w:spacing w:line="163" w:lineRule="exact" w:before="58"/>
                          <w:ind w:right="59"/>
                          <w:jc w:val="right"/>
                          <w:rPr>
                            <w:sz w:val="16"/>
                          </w:rPr>
                        </w:pPr>
                        <w:r>
                          <w:rPr>
                            <w:sz w:val="16"/>
                          </w:rPr>
                          <w:t>5.925.954,54</w:t>
                        </w:r>
                      </w:p>
                    </w:tc>
                  </w:tr>
                  <w:tr>
                    <w:trPr>
                      <w:trHeight w:val="540" w:hRule="atLeast"/>
                    </w:trPr>
                    <w:tc>
                      <w:tcPr>
                        <w:tcW w:w="1642" w:type="dxa"/>
                      </w:tcPr>
                      <w:p>
                        <w:pPr>
                          <w:pStyle w:val="TableParagraph"/>
                          <w:spacing w:line="237" w:lineRule="auto"/>
                          <w:ind w:left="64" w:right="97"/>
                          <w:rPr>
                            <w:sz w:val="16"/>
                          </w:rPr>
                        </w:pPr>
                        <w:r>
                          <w:rPr>
                            <w:sz w:val="16"/>
                          </w:rPr>
                          <w:t>Cap.7 Transferencias de</w:t>
                        </w:r>
                      </w:p>
                      <w:p>
                        <w:pPr>
                          <w:pStyle w:val="TableParagraph"/>
                          <w:spacing w:line="161" w:lineRule="exact" w:before="3"/>
                          <w:ind w:left="64"/>
                          <w:rPr>
                            <w:sz w:val="16"/>
                          </w:rPr>
                        </w:pPr>
                        <w:r>
                          <w:rPr>
                            <w:sz w:val="16"/>
                          </w:rPr>
                          <w:t>capital</w:t>
                        </w:r>
                      </w:p>
                    </w:tc>
                    <w:tc>
                      <w:tcPr>
                        <w:tcW w:w="1255" w:type="dxa"/>
                        <w:shd w:val="clear" w:color="auto" w:fill="FFFF99"/>
                      </w:tcPr>
                      <w:p>
                        <w:pPr>
                          <w:pStyle w:val="TableParagraph"/>
                          <w:rPr>
                            <w:sz w:val="18"/>
                          </w:rPr>
                        </w:pPr>
                      </w:p>
                      <w:p>
                        <w:pPr>
                          <w:pStyle w:val="TableParagraph"/>
                          <w:spacing w:line="161" w:lineRule="exact" w:before="156"/>
                          <w:ind w:right="57"/>
                          <w:jc w:val="right"/>
                          <w:rPr>
                            <w:sz w:val="16"/>
                          </w:rPr>
                        </w:pPr>
                        <w:r>
                          <w:rPr>
                            <w:sz w:val="16"/>
                          </w:rPr>
                          <w:t>0,00</w:t>
                        </w:r>
                      </w:p>
                    </w:tc>
                    <w:tc>
                      <w:tcPr>
                        <w:tcW w:w="1248" w:type="dxa"/>
                        <w:shd w:val="clear" w:color="auto" w:fill="FFFF99"/>
                      </w:tcPr>
                      <w:p>
                        <w:pPr>
                          <w:pStyle w:val="TableParagraph"/>
                          <w:rPr>
                            <w:sz w:val="18"/>
                          </w:rPr>
                        </w:pPr>
                      </w:p>
                      <w:p>
                        <w:pPr>
                          <w:pStyle w:val="TableParagraph"/>
                          <w:spacing w:line="161" w:lineRule="exact" w:before="156"/>
                          <w:ind w:right="59"/>
                          <w:jc w:val="right"/>
                          <w:rPr>
                            <w:sz w:val="16"/>
                          </w:rPr>
                        </w:pPr>
                        <w:r>
                          <w:rPr>
                            <w:sz w:val="16"/>
                          </w:rPr>
                          <w:t>0,00</w:t>
                        </w:r>
                      </w:p>
                    </w:tc>
                    <w:tc>
                      <w:tcPr>
                        <w:tcW w:w="1301" w:type="dxa"/>
                        <w:shd w:val="clear" w:color="auto" w:fill="FFFF99"/>
                      </w:tcPr>
                      <w:p>
                        <w:pPr>
                          <w:pStyle w:val="TableParagraph"/>
                          <w:rPr>
                            <w:sz w:val="18"/>
                          </w:rPr>
                        </w:pPr>
                      </w:p>
                      <w:p>
                        <w:pPr>
                          <w:pStyle w:val="TableParagraph"/>
                          <w:spacing w:line="161" w:lineRule="exact" w:before="156"/>
                          <w:ind w:right="55"/>
                          <w:jc w:val="right"/>
                          <w:rPr>
                            <w:sz w:val="16"/>
                          </w:rPr>
                        </w:pPr>
                        <w:r>
                          <w:rPr>
                            <w:sz w:val="16"/>
                          </w:rPr>
                          <w:t>0,00</w:t>
                        </w:r>
                      </w:p>
                    </w:tc>
                    <w:tc>
                      <w:tcPr>
                        <w:tcW w:w="1020" w:type="dxa"/>
                        <w:shd w:val="clear" w:color="auto" w:fill="FFFF99"/>
                      </w:tcPr>
                      <w:p>
                        <w:pPr>
                          <w:pStyle w:val="TableParagraph"/>
                          <w:rPr>
                            <w:sz w:val="18"/>
                          </w:rPr>
                        </w:pPr>
                      </w:p>
                      <w:p>
                        <w:pPr>
                          <w:pStyle w:val="TableParagraph"/>
                          <w:spacing w:line="161" w:lineRule="exact" w:before="156"/>
                          <w:ind w:right="59"/>
                          <w:jc w:val="right"/>
                          <w:rPr>
                            <w:sz w:val="16"/>
                          </w:rPr>
                        </w:pPr>
                        <w:r>
                          <w:rPr>
                            <w:sz w:val="16"/>
                          </w:rPr>
                          <w:t>0,00</w:t>
                        </w:r>
                      </w:p>
                    </w:tc>
                    <w:tc>
                      <w:tcPr>
                        <w:tcW w:w="1303" w:type="dxa"/>
                        <w:shd w:val="clear" w:color="auto" w:fill="FFFF99"/>
                      </w:tcPr>
                      <w:p>
                        <w:pPr>
                          <w:pStyle w:val="TableParagraph"/>
                          <w:rPr>
                            <w:sz w:val="18"/>
                          </w:rPr>
                        </w:pPr>
                      </w:p>
                      <w:p>
                        <w:pPr>
                          <w:pStyle w:val="TableParagraph"/>
                          <w:spacing w:line="161" w:lineRule="exact" w:before="156"/>
                          <w:ind w:right="59"/>
                          <w:jc w:val="right"/>
                          <w:rPr>
                            <w:sz w:val="16"/>
                          </w:rPr>
                        </w:pPr>
                        <w:r>
                          <w:rPr>
                            <w:sz w:val="16"/>
                          </w:rPr>
                          <w:t>0,00</w:t>
                        </w:r>
                      </w:p>
                    </w:tc>
                  </w:tr>
                  <w:tr>
                    <w:trPr>
                      <w:trHeight w:val="360" w:hRule="atLeast"/>
                    </w:trPr>
                    <w:tc>
                      <w:tcPr>
                        <w:tcW w:w="1642" w:type="dxa"/>
                      </w:tcPr>
                      <w:p>
                        <w:pPr>
                          <w:pStyle w:val="TableParagraph"/>
                          <w:spacing w:line="184" w:lineRule="exact" w:before="1"/>
                          <w:ind w:left="64"/>
                          <w:rPr>
                            <w:sz w:val="16"/>
                          </w:rPr>
                        </w:pPr>
                        <w:r>
                          <w:rPr>
                            <w:sz w:val="16"/>
                          </w:rPr>
                          <w:t>Cap.8 Activos financieros</w:t>
                        </w:r>
                      </w:p>
                    </w:tc>
                    <w:tc>
                      <w:tcPr>
                        <w:tcW w:w="1255" w:type="dxa"/>
                        <w:shd w:val="clear" w:color="auto" w:fill="FFFF99"/>
                      </w:tcPr>
                      <w:p>
                        <w:pPr>
                          <w:pStyle w:val="TableParagraph"/>
                          <w:spacing w:before="10"/>
                          <w:rPr>
                            <w:sz w:val="15"/>
                          </w:rPr>
                        </w:pPr>
                      </w:p>
                      <w:p>
                        <w:pPr>
                          <w:pStyle w:val="TableParagraph"/>
                          <w:spacing w:line="163" w:lineRule="exact"/>
                          <w:ind w:right="59"/>
                          <w:jc w:val="right"/>
                          <w:rPr>
                            <w:sz w:val="16"/>
                          </w:rPr>
                        </w:pPr>
                        <w:r>
                          <w:rPr>
                            <w:sz w:val="16"/>
                          </w:rPr>
                          <w:t>5.000,00</w:t>
                        </w:r>
                      </w:p>
                    </w:tc>
                    <w:tc>
                      <w:tcPr>
                        <w:tcW w:w="1248" w:type="dxa"/>
                        <w:shd w:val="clear" w:color="auto" w:fill="FFFF99"/>
                      </w:tcPr>
                      <w:p>
                        <w:pPr>
                          <w:pStyle w:val="TableParagraph"/>
                          <w:spacing w:before="10"/>
                          <w:rPr>
                            <w:sz w:val="15"/>
                          </w:rPr>
                        </w:pPr>
                      </w:p>
                      <w:p>
                        <w:pPr>
                          <w:pStyle w:val="TableParagraph"/>
                          <w:spacing w:line="163" w:lineRule="exact"/>
                          <w:ind w:right="59"/>
                          <w:jc w:val="right"/>
                          <w:rPr>
                            <w:sz w:val="16"/>
                          </w:rPr>
                        </w:pPr>
                        <w:r>
                          <w:rPr>
                            <w:sz w:val="16"/>
                          </w:rPr>
                          <w:t>0,00</w:t>
                        </w:r>
                      </w:p>
                    </w:tc>
                    <w:tc>
                      <w:tcPr>
                        <w:tcW w:w="1301" w:type="dxa"/>
                        <w:shd w:val="clear" w:color="auto" w:fill="FFFF99"/>
                      </w:tcPr>
                      <w:p>
                        <w:pPr>
                          <w:pStyle w:val="TableParagraph"/>
                          <w:spacing w:before="10"/>
                          <w:rPr>
                            <w:sz w:val="15"/>
                          </w:rPr>
                        </w:pPr>
                      </w:p>
                      <w:p>
                        <w:pPr>
                          <w:pStyle w:val="TableParagraph"/>
                          <w:spacing w:line="163" w:lineRule="exact"/>
                          <w:ind w:right="55"/>
                          <w:jc w:val="right"/>
                          <w:rPr>
                            <w:sz w:val="16"/>
                          </w:rPr>
                        </w:pPr>
                        <w:r>
                          <w:rPr>
                            <w:sz w:val="16"/>
                          </w:rPr>
                          <w:t>0,00</w:t>
                        </w:r>
                      </w:p>
                    </w:tc>
                    <w:tc>
                      <w:tcPr>
                        <w:tcW w:w="1020" w:type="dxa"/>
                        <w:shd w:val="clear" w:color="auto" w:fill="FFFF99"/>
                      </w:tcPr>
                      <w:p>
                        <w:pPr>
                          <w:pStyle w:val="TableParagraph"/>
                          <w:spacing w:before="10"/>
                          <w:rPr>
                            <w:sz w:val="15"/>
                          </w:rPr>
                        </w:pPr>
                      </w:p>
                      <w:p>
                        <w:pPr>
                          <w:pStyle w:val="TableParagraph"/>
                          <w:spacing w:line="163" w:lineRule="exact"/>
                          <w:ind w:right="59"/>
                          <w:jc w:val="right"/>
                          <w:rPr>
                            <w:sz w:val="16"/>
                          </w:rPr>
                        </w:pPr>
                        <w:r>
                          <w:rPr>
                            <w:sz w:val="16"/>
                          </w:rPr>
                          <w:t>0,00</w:t>
                        </w:r>
                      </w:p>
                    </w:tc>
                    <w:tc>
                      <w:tcPr>
                        <w:tcW w:w="1303" w:type="dxa"/>
                        <w:shd w:val="clear" w:color="auto" w:fill="FFFF99"/>
                      </w:tcPr>
                      <w:p>
                        <w:pPr>
                          <w:pStyle w:val="TableParagraph"/>
                          <w:spacing w:before="10"/>
                          <w:rPr>
                            <w:sz w:val="15"/>
                          </w:rPr>
                        </w:pPr>
                      </w:p>
                      <w:p>
                        <w:pPr>
                          <w:pStyle w:val="TableParagraph"/>
                          <w:spacing w:line="163" w:lineRule="exact"/>
                          <w:ind w:right="60"/>
                          <w:jc w:val="right"/>
                          <w:rPr>
                            <w:sz w:val="16"/>
                          </w:rPr>
                        </w:pPr>
                        <w:r>
                          <w:rPr>
                            <w:sz w:val="16"/>
                          </w:rPr>
                          <w:t>5.000,00</w:t>
                        </w:r>
                      </w:p>
                    </w:tc>
                  </w:tr>
                  <w:tr>
                    <w:trPr>
                      <w:trHeight w:val="336" w:hRule="atLeast"/>
                    </w:trPr>
                    <w:tc>
                      <w:tcPr>
                        <w:tcW w:w="1642" w:type="dxa"/>
                      </w:tcPr>
                      <w:p>
                        <w:pPr>
                          <w:pStyle w:val="TableParagraph"/>
                          <w:spacing w:line="174" w:lineRule="exact"/>
                          <w:ind w:left="64"/>
                          <w:rPr>
                            <w:sz w:val="16"/>
                          </w:rPr>
                        </w:pPr>
                        <w:r>
                          <w:rPr>
                            <w:sz w:val="16"/>
                          </w:rPr>
                          <w:t>Cap.9 Pasivos</w:t>
                        </w:r>
                      </w:p>
                      <w:p>
                        <w:pPr>
                          <w:pStyle w:val="TableParagraph"/>
                          <w:spacing w:line="161" w:lineRule="exact" w:before="1"/>
                          <w:ind w:left="64"/>
                          <w:rPr>
                            <w:sz w:val="16"/>
                          </w:rPr>
                        </w:pPr>
                        <w:r>
                          <w:rPr>
                            <w:sz w:val="16"/>
                          </w:rPr>
                          <w:t>financieros</w:t>
                        </w:r>
                      </w:p>
                    </w:tc>
                    <w:tc>
                      <w:tcPr>
                        <w:tcW w:w="1255" w:type="dxa"/>
                        <w:shd w:val="clear" w:color="auto" w:fill="FFFF99"/>
                      </w:tcPr>
                      <w:p>
                        <w:pPr>
                          <w:pStyle w:val="TableParagraph"/>
                          <w:spacing w:before="2"/>
                          <w:rPr>
                            <w:sz w:val="15"/>
                          </w:rPr>
                        </w:pPr>
                      </w:p>
                      <w:p>
                        <w:pPr>
                          <w:pStyle w:val="TableParagraph"/>
                          <w:spacing w:line="161" w:lineRule="exact"/>
                          <w:ind w:right="59"/>
                          <w:jc w:val="right"/>
                          <w:rPr>
                            <w:sz w:val="16"/>
                          </w:rPr>
                        </w:pPr>
                        <w:r>
                          <w:rPr>
                            <w:sz w:val="16"/>
                          </w:rPr>
                          <w:t>1.052.842,72</w:t>
                        </w:r>
                      </w:p>
                    </w:tc>
                    <w:tc>
                      <w:tcPr>
                        <w:tcW w:w="1248" w:type="dxa"/>
                        <w:shd w:val="clear" w:color="auto" w:fill="FFFF99"/>
                      </w:tcPr>
                      <w:p>
                        <w:pPr>
                          <w:pStyle w:val="TableParagraph"/>
                          <w:spacing w:before="2"/>
                          <w:rPr>
                            <w:sz w:val="15"/>
                          </w:rPr>
                        </w:pPr>
                      </w:p>
                      <w:p>
                        <w:pPr>
                          <w:pStyle w:val="TableParagraph"/>
                          <w:spacing w:line="161" w:lineRule="exact"/>
                          <w:ind w:right="59"/>
                          <w:jc w:val="right"/>
                          <w:rPr>
                            <w:sz w:val="16"/>
                          </w:rPr>
                        </w:pPr>
                        <w:r>
                          <w:rPr>
                            <w:sz w:val="16"/>
                          </w:rPr>
                          <w:t>0,00</w:t>
                        </w:r>
                      </w:p>
                    </w:tc>
                    <w:tc>
                      <w:tcPr>
                        <w:tcW w:w="1301" w:type="dxa"/>
                        <w:shd w:val="clear" w:color="auto" w:fill="FFFF99"/>
                      </w:tcPr>
                      <w:p>
                        <w:pPr>
                          <w:pStyle w:val="TableParagraph"/>
                          <w:spacing w:before="2"/>
                          <w:rPr>
                            <w:sz w:val="15"/>
                          </w:rPr>
                        </w:pPr>
                      </w:p>
                      <w:p>
                        <w:pPr>
                          <w:pStyle w:val="TableParagraph"/>
                          <w:spacing w:line="161" w:lineRule="exact"/>
                          <w:ind w:right="55"/>
                          <w:jc w:val="right"/>
                          <w:rPr>
                            <w:sz w:val="16"/>
                          </w:rPr>
                        </w:pPr>
                        <w:r>
                          <w:rPr>
                            <w:sz w:val="16"/>
                          </w:rPr>
                          <w:t>0,00</w:t>
                        </w:r>
                      </w:p>
                    </w:tc>
                    <w:tc>
                      <w:tcPr>
                        <w:tcW w:w="1020" w:type="dxa"/>
                        <w:shd w:val="clear" w:color="auto" w:fill="FFFF99"/>
                      </w:tcPr>
                      <w:p>
                        <w:pPr>
                          <w:pStyle w:val="TableParagraph"/>
                          <w:spacing w:before="2"/>
                          <w:rPr>
                            <w:sz w:val="15"/>
                          </w:rPr>
                        </w:pPr>
                      </w:p>
                      <w:p>
                        <w:pPr>
                          <w:pStyle w:val="TableParagraph"/>
                          <w:spacing w:line="161" w:lineRule="exact"/>
                          <w:ind w:right="60"/>
                          <w:jc w:val="right"/>
                          <w:rPr>
                            <w:sz w:val="16"/>
                          </w:rPr>
                        </w:pPr>
                        <w:r>
                          <w:rPr>
                            <w:sz w:val="16"/>
                          </w:rPr>
                          <w:t>0,00</w:t>
                        </w:r>
                      </w:p>
                    </w:tc>
                    <w:tc>
                      <w:tcPr>
                        <w:tcW w:w="1303" w:type="dxa"/>
                        <w:shd w:val="clear" w:color="auto" w:fill="FFFF99"/>
                      </w:tcPr>
                      <w:p>
                        <w:pPr>
                          <w:pStyle w:val="TableParagraph"/>
                          <w:spacing w:before="2"/>
                          <w:rPr>
                            <w:sz w:val="15"/>
                          </w:rPr>
                        </w:pPr>
                      </w:p>
                      <w:p>
                        <w:pPr>
                          <w:pStyle w:val="TableParagraph"/>
                          <w:spacing w:line="161" w:lineRule="exact"/>
                          <w:ind w:right="60"/>
                          <w:jc w:val="right"/>
                          <w:rPr>
                            <w:sz w:val="16"/>
                          </w:rPr>
                        </w:pPr>
                        <w:r>
                          <w:rPr>
                            <w:sz w:val="16"/>
                          </w:rPr>
                          <w:t>1.052.842,72</w:t>
                        </w:r>
                      </w:p>
                    </w:tc>
                  </w:tr>
                  <w:tr>
                    <w:trPr>
                      <w:trHeight w:val="240" w:hRule="atLeast"/>
                    </w:trPr>
                    <w:tc>
                      <w:tcPr>
                        <w:tcW w:w="1642" w:type="dxa"/>
                        <w:shd w:val="clear" w:color="auto" w:fill="7F7F7F"/>
                      </w:tcPr>
                      <w:p>
                        <w:pPr>
                          <w:pStyle w:val="TableParagraph"/>
                          <w:spacing w:line="163" w:lineRule="exact" w:before="58"/>
                          <w:ind w:left="64"/>
                          <w:rPr>
                            <w:b/>
                            <w:sz w:val="16"/>
                          </w:rPr>
                        </w:pPr>
                        <w:r>
                          <w:rPr>
                            <w:b/>
                            <w:color w:val="FFFFFF"/>
                            <w:sz w:val="16"/>
                          </w:rPr>
                          <w:t>Total gastos</w:t>
                        </w:r>
                      </w:p>
                    </w:tc>
                    <w:tc>
                      <w:tcPr>
                        <w:tcW w:w="1255" w:type="dxa"/>
                      </w:tcPr>
                      <w:p>
                        <w:pPr>
                          <w:pStyle w:val="TableParagraph"/>
                          <w:spacing w:line="163" w:lineRule="exact" w:before="58"/>
                          <w:ind w:right="59"/>
                          <w:jc w:val="right"/>
                          <w:rPr>
                            <w:b/>
                            <w:sz w:val="16"/>
                          </w:rPr>
                        </w:pPr>
                        <w:r>
                          <w:rPr>
                            <w:b/>
                            <w:sz w:val="16"/>
                          </w:rPr>
                          <w:t>29.458.526,72</w:t>
                        </w:r>
                      </w:p>
                    </w:tc>
                    <w:tc>
                      <w:tcPr>
                        <w:tcW w:w="1248" w:type="dxa"/>
                      </w:tcPr>
                      <w:p>
                        <w:pPr>
                          <w:pStyle w:val="TableParagraph"/>
                          <w:spacing w:line="163" w:lineRule="exact" w:before="58"/>
                          <w:ind w:right="62"/>
                          <w:jc w:val="right"/>
                          <w:rPr>
                            <w:b/>
                            <w:sz w:val="16"/>
                          </w:rPr>
                        </w:pPr>
                        <w:r>
                          <w:rPr>
                            <w:b/>
                            <w:sz w:val="16"/>
                          </w:rPr>
                          <w:t>568.691,00</w:t>
                        </w:r>
                      </w:p>
                    </w:tc>
                    <w:tc>
                      <w:tcPr>
                        <w:tcW w:w="1301" w:type="dxa"/>
                      </w:tcPr>
                      <w:p>
                        <w:pPr>
                          <w:pStyle w:val="TableParagraph"/>
                          <w:spacing w:line="163" w:lineRule="exact" w:before="58"/>
                          <w:ind w:right="55"/>
                          <w:jc w:val="right"/>
                          <w:rPr>
                            <w:b/>
                            <w:sz w:val="16"/>
                          </w:rPr>
                        </w:pPr>
                        <w:r>
                          <w:rPr>
                            <w:b/>
                            <w:sz w:val="16"/>
                          </w:rPr>
                          <w:t>96.300,00</w:t>
                        </w:r>
                      </w:p>
                    </w:tc>
                    <w:tc>
                      <w:tcPr>
                        <w:tcW w:w="1020" w:type="dxa"/>
                      </w:tcPr>
                      <w:p>
                        <w:pPr>
                          <w:pStyle w:val="TableParagraph"/>
                          <w:spacing w:line="163" w:lineRule="exact" w:before="58"/>
                          <w:ind w:right="60"/>
                          <w:jc w:val="right"/>
                          <w:rPr>
                            <w:b/>
                            <w:sz w:val="16"/>
                          </w:rPr>
                        </w:pPr>
                        <w:r>
                          <w:rPr>
                            <w:b/>
                            <w:sz w:val="16"/>
                          </w:rPr>
                          <w:t>535.776,28</w:t>
                        </w:r>
                      </w:p>
                    </w:tc>
                    <w:tc>
                      <w:tcPr>
                        <w:tcW w:w="1303" w:type="dxa"/>
                      </w:tcPr>
                      <w:p>
                        <w:pPr>
                          <w:pStyle w:val="TableParagraph"/>
                          <w:spacing w:line="163" w:lineRule="exact" w:before="58"/>
                          <w:ind w:right="59"/>
                          <w:jc w:val="right"/>
                          <w:rPr>
                            <w:b/>
                            <w:sz w:val="16"/>
                          </w:rPr>
                        </w:pPr>
                        <w:r>
                          <w:rPr>
                            <w:b/>
                            <w:sz w:val="16"/>
                          </w:rPr>
                          <w:t>30.659.294,00</w:t>
                        </w:r>
                      </w:p>
                    </w:tc>
                  </w:tr>
                  <w:tr>
                    <w:trPr>
                      <w:trHeight w:val="540" w:hRule="atLeast"/>
                    </w:trPr>
                    <w:tc>
                      <w:tcPr>
                        <w:tcW w:w="1642" w:type="dxa"/>
                        <w:shd w:val="clear" w:color="auto" w:fill="7F7F7F"/>
                      </w:tcPr>
                      <w:p>
                        <w:pPr>
                          <w:pStyle w:val="TableParagraph"/>
                          <w:spacing w:line="180" w:lineRule="exact"/>
                          <w:ind w:left="64"/>
                          <w:rPr>
                            <w:b/>
                            <w:sz w:val="16"/>
                          </w:rPr>
                        </w:pPr>
                        <w:r>
                          <w:rPr>
                            <w:b/>
                            <w:color w:val="FFFFFF"/>
                            <w:sz w:val="16"/>
                          </w:rPr>
                          <w:t>Empleos corrientes</w:t>
                        </w:r>
                      </w:p>
                      <w:p>
                        <w:pPr>
                          <w:pStyle w:val="TableParagraph"/>
                          <w:spacing w:line="180" w:lineRule="atLeast" w:before="1"/>
                          <w:ind w:left="64" w:right="426"/>
                          <w:rPr>
                            <w:b/>
                            <w:sz w:val="16"/>
                          </w:rPr>
                        </w:pPr>
                        <w:r>
                          <w:rPr>
                            <w:b/>
                            <w:color w:val="FFFFFF"/>
                            <w:sz w:val="16"/>
                          </w:rPr>
                          <w:t>= Cap. 1 a 4 de Gastos</w:t>
                        </w:r>
                      </w:p>
                    </w:tc>
                    <w:tc>
                      <w:tcPr>
                        <w:tcW w:w="1255" w:type="dxa"/>
                      </w:tcPr>
                      <w:p>
                        <w:pPr>
                          <w:pStyle w:val="TableParagraph"/>
                          <w:rPr>
                            <w:sz w:val="18"/>
                          </w:rPr>
                        </w:pPr>
                      </w:p>
                      <w:p>
                        <w:pPr>
                          <w:pStyle w:val="TableParagraph"/>
                          <w:spacing w:line="163" w:lineRule="exact" w:before="158"/>
                          <w:ind w:right="59"/>
                          <w:jc w:val="right"/>
                          <w:rPr>
                            <w:b/>
                            <w:sz w:val="16"/>
                          </w:rPr>
                        </w:pPr>
                        <w:r>
                          <w:rPr>
                            <w:b/>
                            <w:sz w:val="16"/>
                          </w:rPr>
                          <w:t>22.241.716,12</w:t>
                        </w:r>
                      </w:p>
                    </w:tc>
                    <w:tc>
                      <w:tcPr>
                        <w:tcW w:w="1248" w:type="dxa"/>
                      </w:tcPr>
                      <w:p>
                        <w:pPr>
                          <w:pStyle w:val="TableParagraph"/>
                          <w:rPr>
                            <w:sz w:val="18"/>
                          </w:rPr>
                        </w:pPr>
                      </w:p>
                      <w:p>
                        <w:pPr>
                          <w:pStyle w:val="TableParagraph"/>
                          <w:spacing w:line="163" w:lineRule="exact" w:before="158"/>
                          <w:ind w:right="62"/>
                          <w:jc w:val="right"/>
                          <w:rPr>
                            <w:b/>
                            <w:sz w:val="16"/>
                          </w:rPr>
                        </w:pPr>
                        <w:r>
                          <w:rPr>
                            <w:b/>
                            <w:sz w:val="16"/>
                          </w:rPr>
                          <w:t>568.691,00</w:t>
                        </w:r>
                      </w:p>
                    </w:tc>
                    <w:tc>
                      <w:tcPr>
                        <w:tcW w:w="1301" w:type="dxa"/>
                      </w:tcPr>
                      <w:p>
                        <w:pPr>
                          <w:pStyle w:val="TableParagraph"/>
                          <w:rPr>
                            <w:sz w:val="18"/>
                          </w:rPr>
                        </w:pPr>
                      </w:p>
                      <w:p>
                        <w:pPr>
                          <w:pStyle w:val="TableParagraph"/>
                          <w:spacing w:line="163" w:lineRule="exact" w:before="158"/>
                          <w:ind w:right="55"/>
                          <w:jc w:val="right"/>
                          <w:rPr>
                            <w:b/>
                            <w:sz w:val="16"/>
                          </w:rPr>
                        </w:pPr>
                        <w:r>
                          <w:rPr>
                            <w:b/>
                            <w:sz w:val="16"/>
                          </w:rPr>
                          <w:t>96.300,00</w:t>
                        </w:r>
                      </w:p>
                    </w:tc>
                    <w:tc>
                      <w:tcPr>
                        <w:tcW w:w="1020" w:type="dxa"/>
                      </w:tcPr>
                      <w:p>
                        <w:pPr>
                          <w:pStyle w:val="TableParagraph"/>
                          <w:rPr>
                            <w:sz w:val="18"/>
                          </w:rPr>
                        </w:pPr>
                      </w:p>
                      <w:p>
                        <w:pPr>
                          <w:pStyle w:val="TableParagraph"/>
                          <w:spacing w:line="163" w:lineRule="exact" w:before="158"/>
                          <w:ind w:right="60"/>
                          <w:jc w:val="right"/>
                          <w:rPr>
                            <w:b/>
                            <w:sz w:val="16"/>
                          </w:rPr>
                        </w:pPr>
                        <w:r>
                          <w:rPr>
                            <w:b/>
                            <w:sz w:val="16"/>
                          </w:rPr>
                          <w:t>535.776,28</w:t>
                        </w:r>
                      </w:p>
                    </w:tc>
                    <w:tc>
                      <w:tcPr>
                        <w:tcW w:w="1303" w:type="dxa"/>
                      </w:tcPr>
                      <w:p>
                        <w:pPr>
                          <w:pStyle w:val="TableParagraph"/>
                          <w:rPr>
                            <w:sz w:val="18"/>
                          </w:rPr>
                        </w:pPr>
                      </w:p>
                      <w:p>
                        <w:pPr>
                          <w:pStyle w:val="TableParagraph"/>
                          <w:spacing w:line="163" w:lineRule="exact" w:before="158"/>
                          <w:ind w:right="59"/>
                          <w:jc w:val="right"/>
                          <w:rPr>
                            <w:b/>
                            <w:sz w:val="16"/>
                          </w:rPr>
                        </w:pPr>
                        <w:r>
                          <w:rPr>
                            <w:b/>
                            <w:sz w:val="16"/>
                          </w:rPr>
                          <w:t>23.442.483,40</w:t>
                        </w:r>
                      </w:p>
                    </w:tc>
                  </w:tr>
                  <w:tr>
                    <w:trPr>
                      <w:trHeight w:val="540" w:hRule="atLeast"/>
                    </w:trPr>
                    <w:tc>
                      <w:tcPr>
                        <w:tcW w:w="1642" w:type="dxa"/>
                        <w:shd w:val="clear" w:color="auto" w:fill="7F7F7F"/>
                      </w:tcPr>
                      <w:p>
                        <w:pPr>
                          <w:pStyle w:val="TableParagraph"/>
                          <w:ind w:left="64" w:right="302"/>
                          <w:rPr>
                            <w:b/>
                            <w:sz w:val="16"/>
                          </w:rPr>
                        </w:pPr>
                        <w:r>
                          <w:rPr>
                            <w:b/>
                            <w:color w:val="FFFFFF"/>
                            <w:sz w:val="16"/>
                          </w:rPr>
                          <w:t>Empleos NO FINANCIEROS =</w:t>
                        </w:r>
                      </w:p>
                      <w:p>
                        <w:pPr>
                          <w:pStyle w:val="TableParagraph"/>
                          <w:spacing w:line="161" w:lineRule="exact" w:before="7"/>
                          <w:ind w:left="64"/>
                          <w:rPr>
                            <w:b/>
                            <w:sz w:val="16"/>
                          </w:rPr>
                        </w:pPr>
                        <w:r>
                          <w:rPr>
                            <w:b/>
                            <w:color w:val="FFFFFF"/>
                            <w:sz w:val="16"/>
                          </w:rPr>
                          <w:t>Cap 1 a 7 de gastos</w:t>
                        </w:r>
                      </w:p>
                    </w:tc>
                    <w:tc>
                      <w:tcPr>
                        <w:tcW w:w="1255" w:type="dxa"/>
                      </w:tcPr>
                      <w:p>
                        <w:pPr>
                          <w:pStyle w:val="TableParagraph"/>
                          <w:rPr>
                            <w:sz w:val="18"/>
                          </w:rPr>
                        </w:pPr>
                      </w:p>
                      <w:p>
                        <w:pPr>
                          <w:pStyle w:val="TableParagraph"/>
                          <w:spacing w:line="161" w:lineRule="exact" w:before="156"/>
                          <w:ind w:right="59"/>
                          <w:jc w:val="right"/>
                          <w:rPr>
                            <w:b/>
                            <w:sz w:val="16"/>
                          </w:rPr>
                        </w:pPr>
                        <w:r>
                          <w:rPr>
                            <w:b/>
                            <w:sz w:val="16"/>
                          </w:rPr>
                          <w:t>28.400.684,00</w:t>
                        </w:r>
                      </w:p>
                    </w:tc>
                    <w:tc>
                      <w:tcPr>
                        <w:tcW w:w="1248" w:type="dxa"/>
                      </w:tcPr>
                      <w:p>
                        <w:pPr>
                          <w:pStyle w:val="TableParagraph"/>
                          <w:rPr>
                            <w:sz w:val="18"/>
                          </w:rPr>
                        </w:pPr>
                      </w:p>
                      <w:p>
                        <w:pPr>
                          <w:pStyle w:val="TableParagraph"/>
                          <w:spacing w:line="161" w:lineRule="exact" w:before="156"/>
                          <w:ind w:right="62"/>
                          <w:jc w:val="right"/>
                          <w:rPr>
                            <w:b/>
                            <w:sz w:val="16"/>
                          </w:rPr>
                        </w:pPr>
                        <w:r>
                          <w:rPr>
                            <w:b/>
                            <w:sz w:val="16"/>
                          </w:rPr>
                          <w:t>568.691,00</w:t>
                        </w:r>
                      </w:p>
                    </w:tc>
                    <w:tc>
                      <w:tcPr>
                        <w:tcW w:w="1301" w:type="dxa"/>
                      </w:tcPr>
                      <w:p>
                        <w:pPr>
                          <w:pStyle w:val="TableParagraph"/>
                          <w:rPr>
                            <w:sz w:val="18"/>
                          </w:rPr>
                        </w:pPr>
                      </w:p>
                      <w:p>
                        <w:pPr>
                          <w:pStyle w:val="TableParagraph"/>
                          <w:spacing w:line="161" w:lineRule="exact" w:before="156"/>
                          <w:ind w:right="55"/>
                          <w:jc w:val="right"/>
                          <w:rPr>
                            <w:b/>
                            <w:sz w:val="16"/>
                          </w:rPr>
                        </w:pPr>
                        <w:r>
                          <w:rPr>
                            <w:b/>
                            <w:sz w:val="16"/>
                          </w:rPr>
                          <w:t>96.300,00</w:t>
                        </w:r>
                      </w:p>
                    </w:tc>
                    <w:tc>
                      <w:tcPr>
                        <w:tcW w:w="1020" w:type="dxa"/>
                      </w:tcPr>
                      <w:p>
                        <w:pPr>
                          <w:pStyle w:val="TableParagraph"/>
                          <w:rPr>
                            <w:sz w:val="18"/>
                          </w:rPr>
                        </w:pPr>
                      </w:p>
                      <w:p>
                        <w:pPr>
                          <w:pStyle w:val="TableParagraph"/>
                          <w:spacing w:line="161" w:lineRule="exact" w:before="156"/>
                          <w:ind w:right="60"/>
                          <w:jc w:val="right"/>
                          <w:rPr>
                            <w:b/>
                            <w:sz w:val="16"/>
                          </w:rPr>
                        </w:pPr>
                        <w:r>
                          <w:rPr>
                            <w:b/>
                            <w:sz w:val="16"/>
                          </w:rPr>
                          <w:t>535.776,28</w:t>
                        </w:r>
                      </w:p>
                    </w:tc>
                    <w:tc>
                      <w:tcPr>
                        <w:tcW w:w="1303" w:type="dxa"/>
                      </w:tcPr>
                      <w:p>
                        <w:pPr>
                          <w:pStyle w:val="TableParagraph"/>
                          <w:rPr>
                            <w:sz w:val="18"/>
                          </w:rPr>
                        </w:pPr>
                      </w:p>
                      <w:p>
                        <w:pPr>
                          <w:pStyle w:val="TableParagraph"/>
                          <w:spacing w:line="161" w:lineRule="exact" w:before="156"/>
                          <w:ind w:right="59"/>
                          <w:jc w:val="right"/>
                          <w:rPr>
                            <w:b/>
                            <w:sz w:val="16"/>
                          </w:rPr>
                        </w:pPr>
                        <w:r>
                          <w:rPr>
                            <w:b/>
                            <w:sz w:val="16"/>
                          </w:rPr>
                          <w:t>29.601.451,28</w:t>
                        </w:r>
                      </w:p>
                    </w:tc>
                  </w:tr>
                </w:tbl>
                <w:p>
                  <w:pPr>
                    <w:pStyle w:val="BodyText"/>
                  </w:pPr>
                </w:p>
              </w:txbxContent>
            </v:textbox>
            <w10:wrap type="none"/>
          </v:shape>
        </w:pict>
      </w:r>
      <w:r>
        <w:rPr>
          <w:sz w:val="16"/>
        </w:rPr>
        <w:t>0,76%</w:t>
      </w:r>
    </w:p>
    <w:p>
      <w:pPr>
        <w:spacing w:before="70"/>
        <w:ind w:left="0" w:right="1141" w:firstLine="0"/>
        <w:jc w:val="right"/>
        <w:rPr>
          <w:sz w:val="16"/>
        </w:rPr>
      </w:pPr>
      <w:r>
        <w:rPr>
          <w:sz w:val="16"/>
        </w:rPr>
        <w:t>19,33%</w:t>
      </w:r>
    </w:p>
    <w:p>
      <w:pPr>
        <w:pStyle w:val="BodyText"/>
        <w:rPr>
          <w:sz w:val="18"/>
        </w:rPr>
      </w:pPr>
    </w:p>
    <w:p>
      <w:pPr>
        <w:pStyle w:val="BodyText"/>
        <w:spacing w:before="9"/>
        <w:rPr>
          <w:sz w:val="14"/>
        </w:rPr>
      </w:pPr>
    </w:p>
    <w:p>
      <w:pPr>
        <w:spacing w:before="0"/>
        <w:ind w:left="0" w:right="1142" w:firstLine="0"/>
        <w:jc w:val="right"/>
        <w:rPr>
          <w:sz w:val="16"/>
        </w:rPr>
      </w:pPr>
      <w:r>
        <w:rPr>
          <w:sz w:val="16"/>
        </w:rPr>
        <w:t>0,00%</w:t>
      </w:r>
    </w:p>
    <w:p>
      <w:pPr>
        <w:pStyle w:val="BodyText"/>
        <w:spacing w:before="10"/>
        <w:rPr>
          <w:sz w:val="16"/>
        </w:rPr>
      </w:pPr>
    </w:p>
    <w:p>
      <w:pPr>
        <w:spacing w:before="0"/>
        <w:ind w:left="0" w:right="1142" w:firstLine="0"/>
        <w:jc w:val="right"/>
        <w:rPr>
          <w:sz w:val="16"/>
        </w:rPr>
      </w:pPr>
      <w:r>
        <w:rPr>
          <w:sz w:val="16"/>
        </w:rPr>
        <w:t>0,02%</w:t>
      </w:r>
    </w:p>
    <w:p>
      <w:pPr>
        <w:pStyle w:val="BodyText"/>
        <w:spacing w:before="8"/>
        <w:rPr>
          <w:sz w:val="16"/>
        </w:rPr>
      </w:pPr>
    </w:p>
    <w:p>
      <w:pPr>
        <w:spacing w:before="0"/>
        <w:ind w:left="0" w:right="1141" w:firstLine="0"/>
        <w:jc w:val="right"/>
        <w:rPr>
          <w:sz w:val="16"/>
        </w:rPr>
      </w:pPr>
      <w:r>
        <w:rPr>
          <w:sz w:val="16"/>
        </w:rPr>
        <w:t>3,43%</w:t>
      </w:r>
    </w:p>
    <w:p>
      <w:pPr>
        <w:spacing w:before="70"/>
        <w:ind w:left="0" w:right="1141" w:firstLine="0"/>
        <w:jc w:val="right"/>
        <w:rPr>
          <w:b/>
          <w:sz w:val="16"/>
        </w:rPr>
      </w:pPr>
      <w:r>
        <w:rPr>
          <w:b/>
          <w:sz w:val="16"/>
        </w:rPr>
        <w:t>100,00%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p>
    <w:tbl>
      <w:tblPr>
        <w:tblW w:w="0" w:type="auto"/>
        <w:jc w:val="left"/>
        <w:tblInd w:w="1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2"/>
        <w:gridCol w:w="1255"/>
        <w:gridCol w:w="1248"/>
        <w:gridCol w:w="1301"/>
        <w:gridCol w:w="1020"/>
        <w:gridCol w:w="1303"/>
      </w:tblGrid>
      <w:tr>
        <w:trPr>
          <w:trHeight w:val="540" w:hRule="atLeast"/>
        </w:trPr>
        <w:tc>
          <w:tcPr>
            <w:tcW w:w="1642" w:type="dxa"/>
            <w:shd w:val="clear" w:color="auto" w:fill="7F7F7F"/>
          </w:tcPr>
          <w:p>
            <w:pPr>
              <w:pStyle w:val="TableParagraph"/>
              <w:ind w:left="64"/>
              <w:rPr>
                <w:b/>
                <w:sz w:val="16"/>
              </w:rPr>
            </w:pPr>
            <w:r>
              <w:rPr>
                <w:b/>
                <w:color w:val="FFFFFF"/>
                <w:sz w:val="16"/>
              </w:rPr>
              <w:t>RESULTADO PRESUPUESTARIO</w:t>
            </w:r>
          </w:p>
          <w:p>
            <w:pPr>
              <w:pStyle w:val="TableParagraph"/>
              <w:spacing w:line="163" w:lineRule="exact" w:before="2"/>
              <w:ind w:left="64"/>
              <w:rPr>
                <w:b/>
                <w:sz w:val="16"/>
              </w:rPr>
            </w:pPr>
            <w:r>
              <w:rPr>
                <w:b/>
                <w:color w:val="FFFFFF"/>
                <w:sz w:val="16"/>
              </w:rPr>
              <w:t>(a-d)</w:t>
            </w:r>
          </w:p>
        </w:tc>
        <w:tc>
          <w:tcPr>
            <w:tcW w:w="1255" w:type="dxa"/>
          </w:tcPr>
          <w:p>
            <w:pPr>
              <w:pStyle w:val="TableParagraph"/>
              <w:rPr>
                <w:b/>
                <w:sz w:val="18"/>
              </w:rPr>
            </w:pPr>
          </w:p>
          <w:p>
            <w:pPr>
              <w:pStyle w:val="TableParagraph"/>
              <w:spacing w:line="163" w:lineRule="exact" w:before="158"/>
              <w:ind w:right="57"/>
              <w:jc w:val="right"/>
              <w:rPr>
                <w:b/>
                <w:sz w:val="16"/>
              </w:rPr>
            </w:pPr>
            <w:r>
              <w:rPr>
                <w:b/>
                <w:sz w:val="16"/>
              </w:rPr>
              <w:t>2.202.110,44</w:t>
            </w:r>
          </w:p>
        </w:tc>
        <w:tc>
          <w:tcPr>
            <w:tcW w:w="1248" w:type="dxa"/>
          </w:tcPr>
          <w:p>
            <w:pPr>
              <w:pStyle w:val="TableParagraph"/>
              <w:rPr>
                <w:b/>
                <w:sz w:val="18"/>
              </w:rPr>
            </w:pPr>
          </w:p>
          <w:p>
            <w:pPr>
              <w:pStyle w:val="TableParagraph"/>
              <w:spacing w:line="163" w:lineRule="exact" w:before="158"/>
              <w:ind w:right="59"/>
              <w:jc w:val="right"/>
              <w:rPr>
                <w:b/>
                <w:sz w:val="16"/>
              </w:rPr>
            </w:pPr>
            <w:r>
              <w:rPr>
                <w:b/>
                <w:sz w:val="16"/>
              </w:rPr>
              <w:t>0,00</w:t>
            </w:r>
          </w:p>
        </w:tc>
        <w:tc>
          <w:tcPr>
            <w:tcW w:w="1301" w:type="dxa"/>
          </w:tcPr>
          <w:p>
            <w:pPr>
              <w:pStyle w:val="TableParagraph"/>
              <w:rPr>
                <w:b/>
                <w:sz w:val="18"/>
              </w:rPr>
            </w:pPr>
          </w:p>
          <w:p>
            <w:pPr>
              <w:pStyle w:val="TableParagraph"/>
              <w:spacing w:line="163" w:lineRule="exact" w:before="158"/>
              <w:ind w:right="55"/>
              <w:jc w:val="right"/>
              <w:rPr>
                <w:b/>
                <w:sz w:val="16"/>
              </w:rPr>
            </w:pPr>
            <w:r>
              <w:rPr>
                <w:b/>
                <w:sz w:val="16"/>
              </w:rPr>
              <w:t>0,00</w:t>
            </w:r>
          </w:p>
        </w:tc>
        <w:tc>
          <w:tcPr>
            <w:tcW w:w="1020" w:type="dxa"/>
          </w:tcPr>
          <w:p>
            <w:pPr>
              <w:pStyle w:val="TableParagraph"/>
              <w:rPr>
                <w:b/>
                <w:sz w:val="18"/>
              </w:rPr>
            </w:pPr>
          </w:p>
          <w:p>
            <w:pPr>
              <w:pStyle w:val="TableParagraph"/>
              <w:spacing w:line="163" w:lineRule="exact" w:before="158"/>
              <w:ind w:right="59"/>
              <w:jc w:val="right"/>
              <w:rPr>
                <w:b/>
                <w:sz w:val="16"/>
              </w:rPr>
            </w:pPr>
            <w:r>
              <w:rPr>
                <w:b/>
                <w:sz w:val="16"/>
              </w:rPr>
              <w:t>63.473,72</w:t>
            </w:r>
          </w:p>
        </w:tc>
        <w:tc>
          <w:tcPr>
            <w:tcW w:w="1303" w:type="dxa"/>
          </w:tcPr>
          <w:p>
            <w:pPr>
              <w:pStyle w:val="TableParagraph"/>
              <w:rPr>
                <w:b/>
                <w:sz w:val="18"/>
              </w:rPr>
            </w:pPr>
          </w:p>
          <w:p>
            <w:pPr>
              <w:pStyle w:val="TableParagraph"/>
              <w:spacing w:line="163" w:lineRule="exact" w:before="158"/>
              <w:ind w:right="60"/>
              <w:jc w:val="right"/>
              <w:rPr>
                <w:b/>
                <w:sz w:val="16"/>
              </w:rPr>
            </w:pPr>
            <w:r>
              <w:rPr>
                <w:b/>
                <w:sz w:val="16"/>
              </w:rPr>
              <w:t>2.265.584,16</w:t>
            </w:r>
          </w:p>
        </w:tc>
      </w:tr>
      <w:tr>
        <w:trPr>
          <w:trHeight w:val="540" w:hRule="atLeast"/>
        </w:trPr>
        <w:tc>
          <w:tcPr>
            <w:tcW w:w="1642" w:type="dxa"/>
            <w:shd w:val="clear" w:color="auto" w:fill="7F7F7F"/>
          </w:tcPr>
          <w:p>
            <w:pPr>
              <w:pStyle w:val="TableParagraph"/>
              <w:spacing w:line="237" w:lineRule="auto"/>
              <w:ind w:left="64"/>
              <w:rPr>
                <w:b/>
                <w:sz w:val="16"/>
              </w:rPr>
            </w:pPr>
            <w:r>
              <w:rPr>
                <w:b/>
                <w:color w:val="FFFFFF"/>
                <w:sz w:val="16"/>
              </w:rPr>
              <w:t>RESULTADO POR OPERACIONES</w:t>
            </w:r>
          </w:p>
          <w:p>
            <w:pPr>
              <w:pStyle w:val="TableParagraph"/>
              <w:spacing w:line="163" w:lineRule="exact" w:before="3"/>
              <w:ind w:left="64"/>
              <w:rPr>
                <w:b/>
                <w:sz w:val="16"/>
              </w:rPr>
            </w:pPr>
            <w:r>
              <w:rPr>
                <w:b/>
                <w:color w:val="FFFFFF"/>
                <w:sz w:val="16"/>
              </w:rPr>
              <w:t>CORRIENTES (b-e)</w:t>
            </w:r>
          </w:p>
        </w:tc>
        <w:tc>
          <w:tcPr>
            <w:tcW w:w="1255" w:type="dxa"/>
          </w:tcPr>
          <w:p>
            <w:pPr>
              <w:pStyle w:val="TableParagraph"/>
              <w:rPr>
                <w:b/>
                <w:sz w:val="18"/>
              </w:rPr>
            </w:pPr>
          </w:p>
          <w:p>
            <w:pPr>
              <w:pStyle w:val="TableParagraph"/>
              <w:spacing w:line="163" w:lineRule="exact" w:before="156"/>
              <w:ind w:right="59"/>
              <w:jc w:val="right"/>
              <w:rPr>
                <w:b/>
                <w:sz w:val="16"/>
              </w:rPr>
            </w:pPr>
            <w:r>
              <w:rPr>
                <w:b/>
                <w:sz w:val="16"/>
              </w:rPr>
              <w:t>4.449.932,33</w:t>
            </w:r>
          </w:p>
        </w:tc>
        <w:tc>
          <w:tcPr>
            <w:tcW w:w="1248" w:type="dxa"/>
          </w:tcPr>
          <w:p>
            <w:pPr>
              <w:pStyle w:val="TableParagraph"/>
              <w:rPr>
                <w:b/>
                <w:sz w:val="18"/>
              </w:rPr>
            </w:pPr>
          </w:p>
          <w:p>
            <w:pPr>
              <w:pStyle w:val="TableParagraph"/>
              <w:spacing w:line="163" w:lineRule="exact" w:before="156"/>
              <w:ind w:right="59"/>
              <w:jc w:val="right"/>
              <w:rPr>
                <w:b/>
                <w:sz w:val="16"/>
              </w:rPr>
            </w:pPr>
            <w:r>
              <w:rPr>
                <w:b/>
                <w:sz w:val="16"/>
              </w:rPr>
              <w:t>0,00</w:t>
            </w:r>
          </w:p>
        </w:tc>
        <w:tc>
          <w:tcPr>
            <w:tcW w:w="1301" w:type="dxa"/>
          </w:tcPr>
          <w:p>
            <w:pPr>
              <w:pStyle w:val="TableParagraph"/>
              <w:rPr>
                <w:b/>
                <w:sz w:val="18"/>
              </w:rPr>
            </w:pPr>
          </w:p>
          <w:p>
            <w:pPr>
              <w:pStyle w:val="TableParagraph"/>
              <w:spacing w:line="163" w:lineRule="exact" w:before="156"/>
              <w:ind w:right="55"/>
              <w:jc w:val="right"/>
              <w:rPr>
                <w:b/>
                <w:sz w:val="16"/>
              </w:rPr>
            </w:pPr>
            <w:r>
              <w:rPr>
                <w:b/>
                <w:sz w:val="16"/>
              </w:rPr>
              <w:t>0,00</w:t>
            </w:r>
          </w:p>
        </w:tc>
        <w:tc>
          <w:tcPr>
            <w:tcW w:w="1020" w:type="dxa"/>
          </w:tcPr>
          <w:p>
            <w:pPr>
              <w:pStyle w:val="TableParagraph"/>
              <w:rPr>
                <w:b/>
                <w:sz w:val="18"/>
              </w:rPr>
            </w:pPr>
          </w:p>
          <w:p>
            <w:pPr>
              <w:pStyle w:val="TableParagraph"/>
              <w:spacing w:line="163" w:lineRule="exact" w:before="156"/>
              <w:ind w:right="59"/>
              <w:jc w:val="right"/>
              <w:rPr>
                <w:b/>
                <w:sz w:val="16"/>
              </w:rPr>
            </w:pPr>
            <w:r>
              <w:rPr>
                <w:b/>
                <w:sz w:val="16"/>
              </w:rPr>
              <w:t>63.473,72</w:t>
            </w:r>
          </w:p>
        </w:tc>
        <w:tc>
          <w:tcPr>
            <w:tcW w:w="1303" w:type="dxa"/>
          </w:tcPr>
          <w:p>
            <w:pPr>
              <w:pStyle w:val="TableParagraph"/>
              <w:rPr>
                <w:b/>
                <w:sz w:val="18"/>
              </w:rPr>
            </w:pPr>
          </w:p>
          <w:p>
            <w:pPr>
              <w:pStyle w:val="TableParagraph"/>
              <w:spacing w:line="163" w:lineRule="exact" w:before="156"/>
              <w:ind w:right="60"/>
              <w:jc w:val="right"/>
              <w:rPr>
                <w:b/>
                <w:sz w:val="16"/>
              </w:rPr>
            </w:pPr>
            <w:r>
              <w:rPr>
                <w:b/>
                <w:sz w:val="16"/>
              </w:rPr>
              <w:t>4.513.406,05</w:t>
            </w:r>
          </w:p>
        </w:tc>
      </w:tr>
      <w:tr>
        <w:trPr>
          <w:trHeight w:val="720" w:hRule="atLeast"/>
        </w:trPr>
        <w:tc>
          <w:tcPr>
            <w:tcW w:w="1642" w:type="dxa"/>
            <w:shd w:val="clear" w:color="auto" w:fill="7F7F7F"/>
          </w:tcPr>
          <w:p>
            <w:pPr>
              <w:pStyle w:val="TableParagraph"/>
              <w:ind w:left="64"/>
              <w:rPr>
                <w:b/>
                <w:sz w:val="16"/>
              </w:rPr>
            </w:pPr>
            <w:r>
              <w:rPr>
                <w:b/>
                <w:color w:val="FFFFFF"/>
                <w:sz w:val="16"/>
              </w:rPr>
              <w:t>DÉFICIT/ SUPERÁVIT PRESUPUESTARIO</w:t>
            </w:r>
          </w:p>
          <w:p>
            <w:pPr>
              <w:pStyle w:val="TableParagraph"/>
              <w:spacing w:line="163" w:lineRule="exact" w:before="4"/>
              <w:ind w:left="64"/>
              <w:rPr>
                <w:b/>
                <w:sz w:val="16"/>
              </w:rPr>
            </w:pPr>
            <w:r>
              <w:rPr>
                <w:b/>
                <w:color w:val="FFFFFF"/>
                <w:sz w:val="16"/>
              </w:rPr>
              <w:t>(c-f)-</w:t>
            </w:r>
          </w:p>
        </w:tc>
        <w:tc>
          <w:tcPr>
            <w:tcW w:w="1255" w:type="dxa"/>
          </w:tcPr>
          <w:p>
            <w:pPr>
              <w:pStyle w:val="TableParagraph"/>
              <w:rPr>
                <w:b/>
                <w:sz w:val="18"/>
              </w:rPr>
            </w:pPr>
          </w:p>
          <w:p>
            <w:pPr>
              <w:pStyle w:val="TableParagraph"/>
              <w:rPr>
                <w:b/>
                <w:sz w:val="18"/>
              </w:rPr>
            </w:pPr>
          </w:p>
          <w:p>
            <w:pPr>
              <w:pStyle w:val="TableParagraph"/>
              <w:spacing w:line="163" w:lineRule="exact" w:before="134"/>
              <w:ind w:right="59"/>
              <w:jc w:val="right"/>
              <w:rPr>
                <w:b/>
                <w:sz w:val="16"/>
              </w:rPr>
            </w:pPr>
            <w:r>
              <w:rPr>
                <w:b/>
                <w:sz w:val="16"/>
              </w:rPr>
              <w:t>3.254.953,16</w:t>
            </w:r>
          </w:p>
        </w:tc>
        <w:tc>
          <w:tcPr>
            <w:tcW w:w="1248" w:type="dxa"/>
          </w:tcPr>
          <w:p>
            <w:pPr>
              <w:pStyle w:val="TableParagraph"/>
              <w:rPr>
                <w:b/>
                <w:sz w:val="18"/>
              </w:rPr>
            </w:pPr>
          </w:p>
          <w:p>
            <w:pPr>
              <w:pStyle w:val="TableParagraph"/>
              <w:rPr>
                <w:b/>
                <w:sz w:val="18"/>
              </w:rPr>
            </w:pPr>
          </w:p>
          <w:p>
            <w:pPr>
              <w:pStyle w:val="TableParagraph"/>
              <w:spacing w:line="163" w:lineRule="exact" w:before="134"/>
              <w:ind w:right="59"/>
              <w:jc w:val="right"/>
              <w:rPr>
                <w:b/>
                <w:sz w:val="16"/>
              </w:rPr>
            </w:pPr>
            <w:r>
              <w:rPr>
                <w:b/>
                <w:sz w:val="16"/>
              </w:rPr>
              <w:t>0,00</w:t>
            </w:r>
          </w:p>
        </w:tc>
        <w:tc>
          <w:tcPr>
            <w:tcW w:w="1301" w:type="dxa"/>
          </w:tcPr>
          <w:p>
            <w:pPr>
              <w:pStyle w:val="TableParagraph"/>
              <w:rPr>
                <w:b/>
                <w:sz w:val="18"/>
              </w:rPr>
            </w:pPr>
          </w:p>
          <w:p>
            <w:pPr>
              <w:pStyle w:val="TableParagraph"/>
              <w:rPr>
                <w:b/>
                <w:sz w:val="18"/>
              </w:rPr>
            </w:pPr>
          </w:p>
          <w:p>
            <w:pPr>
              <w:pStyle w:val="TableParagraph"/>
              <w:spacing w:line="163" w:lineRule="exact" w:before="134"/>
              <w:ind w:right="55"/>
              <w:jc w:val="right"/>
              <w:rPr>
                <w:b/>
                <w:sz w:val="16"/>
              </w:rPr>
            </w:pPr>
            <w:r>
              <w:rPr>
                <w:b/>
                <w:sz w:val="16"/>
              </w:rPr>
              <w:t>0,00</w:t>
            </w:r>
          </w:p>
        </w:tc>
        <w:tc>
          <w:tcPr>
            <w:tcW w:w="1020" w:type="dxa"/>
          </w:tcPr>
          <w:p>
            <w:pPr>
              <w:pStyle w:val="TableParagraph"/>
              <w:rPr>
                <w:b/>
                <w:sz w:val="18"/>
              </w:rPr>
            </w:pPr>
          </w:p>
          <w:p>
            <w:pPr>
              <w:pStyle w:val="TableParagraph"/>
              <w:rPr>
                <w:b/>
                <w:sz w:val="18"/>
              </w:rPr>
            </w:pPr>
          </w:p>
          <w:p>
            <w:pPr>
              <w:pStyle w:val="TableParagraph"/>
              <w:spacing w:line="163" w:lineRule="exact" w:before="134"/>
              <w:ind w:right="59"/>
              <w:jc w:val="right"/>
              <w:rPr>
                <w:b/>
                <w:sz w:val="16"/>
              </w:rPr>
            </w:pPr>
            <w:r>
              <w:rPr>
                <w:b/>
                <w:sz w:val="16"/>
              </w:rPr>
              <w:t>63.473,72</w:t>
            </w:r>
          </w:p>
        </w:tc>
        <w:tc>
          <w:tcPr>
            <w:tcW w:w="1303" w:type="dxa"/>
          </w:tcPr>
          <w:p>
            <w:pPr>
              <w:pStyle w:val="TableParagraph"/>
              <w:rPr>
                <w:b/>
                <w:sz w:val="18"/>
              </w:rPr>
            </w:pPr>
          </w:p>
          <w:p>
            <w:pPr>
              <w:pStyle w:val="TableParagraph"/>
              <w:rPr>
                <w:b/>
                <w:sz w:val="18"/>
              </w:rPr>
            </w:pPr>
          </w:p>
          <w:p>
            <w:pPr>
              <w:pStyle w:val="TableParagraph"/>
              <w:spacing w:line="163" w:lineRule="exact" w:before="134"/>
              <w:ind w:right="60"/>
              <w:jc w:val="right"/>
              <w:rPr>
                <w:b/>
                <w:sz w:val="16"/>
              </w:rPr>
            </w:pPr>
            <w:r>
              <w:rPr>
                <w:b/>
                <w:sz w:val="16"/>
              </w:rPr>
              <w:t>3.318.426,88</w:t>
            </w:r>
          </w:p>
        </w:tc>
      </w:tr>
    </w:tbl>
    <w:p>
      <w:pPr>
        <w:pStyle w:val="BodyText"/>
        <w:rPr>
          <w:b/>
          <w:sz w:val="18"/>
        </w:rPr>
      </w:pPr>
    </w:p>
    <w:p>
      <w:pPr>
        <w:pStyle w:val="BodyText"/>
        <w:spacing w:before="7"/>
        <w:rPr>
          <w:b/>
          <w:sz w:val="16"/>
        </w:rPr>
      </w:pPr>
    </w:p>
    <w:p>
      <w:pPr>
        <w:pStyle w:val="BodyText"/>
        <w:spacing w:line="360" w:lineRule="auto"/>
        <w:ind w:left="1244" w:right="1253" w:firstLine="566"/>
        <w:jc w:val="both"/>
      </w:pPr>
      <w:r>
        <w:rPr/>
        <w:pict>
          <v:shape style="position:absolute;margin-left:535.991211pt;margin-top:-77.931892pt;width:32.9pt;height:166.4pt;mso-position-horizontal-relative:page;mso-position-vertical-relative:paragraph;z-index:1264" type="#_x0000_t202" filled="false" stroked="false">
            <v:textbox inset="0,0,0,0" style="layout-flow:vertical;mso-layout-flow-alt:bottom-to-top">
              <w:txbxContent>
                <w:p>
                  <w:pPr>
                    <w:spacing w:line="417" w:lineRule="exact" w:before="20"/>
                    <w:ind w:left="20" w:right="-452" w:firstLine="0"/>
                    <w:jc w:val="left"/>
                    <w:rPr>
                      <w:rFonts w:ascii="Tahoma"/>
                      <w:sz w:val="36"/>
                    </w:rPr>
                  </w:pPr>
                  <w:r>
                    <w:rPr>
                      <w:rFonts w:ascii="Tahoma"/>
                      <w:spacing w:val="-1"/>
                      <w:sz w:val="36"/>
                    </w:rPr>
                    <w:t>AC</w:t>
                  </w:r>
                  <w:r>
                    <w:rPr>
                      <w:rFonts w:ascii="Tahoma"/>
                      <w:spacing w:val="-21"/>
                      <w:sz w:val="36"/>
                    </w:rPr>
                    <w:t>T</w:t>
                  </w:r>
                  <w:r>
                    <w:rPr>
                      <w:rFonts w:ascii="Tahoma"/>
                      <w:sz w:val="36"/>
                    </w:rPr>
                    <w:t>A</w:t>
                  </w:r>
                  <w:r>
                    <w:rPr>
                      <w:rFonts w:ascii="Tahoma"/>
                      <w:spacing w:val="-1"/>
                      <w:sz w:val="36"/>
                    </w:rPr>
                    <w:t> DE</w:t>
                  </w:r>
                  <w:r>
                    <w:rPr>
                      <w:rFonts w:ascii="Tahoma"/>
                      <w:sz w:val="36"/>
                    </w:rPr>
                    <w:t>L</w:t>
                  </w:r>
                  <w:r>
                    <w:rPr>
                      <w:rFonts w:ascii="Tahoma"/>
                      <w:spacing w:val="-1"/>
                      <w:sz w:val="36"/>
                    </w:rPr>
                    <w:t> PLENO</w:t>
                  </w:r>
                </w:p>
                <w:p>
                  <w:pPr>
                    <w:spacing w:line="200" w:lineRule="exact" w:before="0"/>
                    <w:ind w:left="40" w:right="0" w:firstLine="0"/>
                    <w:jc w:val="left"/>
                    <w:rPr>
                      <w:rFonts w:ascii="Tahoma" w:hAnsi="Tahoma"/>
                      <w:sz w:val="18"/>
                    </w:rPr>
                  </w:pPr>
                  <w:r>
                    <w:rPr>
                      <w:rFonts w:ascii="Tahoma" w:hAnsi="Tahoma"/>
                      <w:spacing w:val="-1"/>
                      <w:sz w:val="18"/>
                    </w:rPr>
                    <w:t>Número</w:t>
                  </w:r>
                  <w:r>
                    <w:rPr>
                      <w:rFonts w:ascii="Tahoma" w:hAnsi="Tahoma"/>
                      <w:sz w:val="18"/>
                    </w:rPr>
                    <w:t>:</w:t>
                  </w:r>
                  <w:r>
                    <w:rPr>
                      <w:rFonts w:ascii="Tahoma" w:hAnsi="Tahoma"/>
                      <w:spacing w:val="-1"/>
                      <w:sz w:val="18"/>
                    </w:rPr>
                    <w:t> 2021-001</w:t>
                  </w:r>
                  <w:r>
                    <w:rPr>
                      <w:rFonts w:ascii="Tahoma" w:hAnsi="Tahoma"/>
                      <w:sz w:val="18"/>
                    </w:rPr>
                    <w:t>7  </w:t>
                  </w:r>
                  <w:r>
                    <w:rPr>
                      <w:rFonts w:ascii="Tahoma" w:hAnsi="Tahoma"/>
                      <w:spacing w:val="-1"/>
                      <w:sz w:val="18"/>
                    </w:rPr>
                    <w:t> </w:t>
                  </w:r>
                  <w:r>
                    <w:rPr>
                      <w:rFonts w:ascii="Tahoma" w:hAnsi="Tahoma"/>
                      <w:spacing w:val="-5"/>
                      <w:sz w:val="18"/>
                    </w:rPr>
                    <w:t>F</w:t>
                  </w:r>
                  <w:r>
                    <w:rPr>
                      <w:rFonts w:ascii="Tahoma" w:hAnsi="Tahoma"/>
                      <w:spacing w:val="-1"/>
                      <w:sz w:val="18"/>
                    </w:rPr>
                    <w:t>echa</w:t>
                  </w:r>
                  <w:r>
                    <w:rPr>
                      <w:rFonts w:ascii="Tahoma" w:hAnsi="Tahoma"/>
                      <w:sz w:val="18"/>
                    </w:rPr>
                    <w:t>:</w:t>
                  </w:r>
                  <w:r>
                    <w:rPr>
                      <w:rFonts w:ascii="Tahoma" w:hAnsi="Tahoma"/>
                      <w:spacing w:val="-1"/>
                      <w:sz w:val="18"/>
                    </w:rPr>
                    <w:t> 05/01/2022</w:t>
                  </w:r>
                </w:p>
              </w:txbxContent>
            </v:textbox>
            <w10:wrap type="none"/>
          </v:shape>
        </w:pict>
      </w:r>
      <w:r>
        <w:rPr>
          <w:b/>
        </w:rPr>
        <w:t>SEGUNDO. </w:t>
      </w:r>
      <w:r>
        <w:rPr/>
        <w:t>Modificar el acuerdo adoptado en sesión ordinaria por el Pleno de esta Corporación el pasado 27 de septiembre de 2021, sobre el establecimiento del límite de gasto no financiero del presupuesto municipal  para el ejercicio 2022, de conformidad con lo</w:t>
      </w:r>
      <w:r>
        <w:rPr>
          <w:spacing w:val="-28"/>
        </w:rPr>
        <w:t> </w:t>
      </w:r>
      <w:r>
        <w:rPr/>
        <w:t>siguiente:</w:t>
      </w:r>
    </w:p>
    <w:p>
      <w:pPr>
        <w:pStyle w:val="BodyText"/>
        <w:spacing w:before="3"/>
        <w:rPr>
          <w:sz w:val="36"/>
        </w:rPr>
      </w:pPr>
    </w:p>
    <w:p>
      <w:pPr>
        <w:pStyle w:val="BodyText"/>
        <w:spacing w:line="360" w:lineRule="auto"/>
        <w:ind w:left="1244" w:right="1253" w:firstLine="566"/>
        <w:jc w:val="both"/>
      </w:pPr>
      <w:r>
        <w:rPr/>
        <w:drawing>
          <wp:anchor distT="0" distB="0" distL="0" distR="0" allowOverlap="1" layoutInCell="1" locked="0" behindDoc="0" simplePos="0" relativeHeight="1240">
            <wp:simplePos x="0" y="0"/>
            <wp:positionH relativeFrom="page">
              <wp:posOffset>6858000</wp:posOffset>
            </wp:positionH>
            <wp:positionV relativeFrom="paragraph">
              <wp:posOffset>-76001</wp:posOffset>
            </wp:positionV>
            <wp:extent cx="355600" cy="3937000"/>
            <wp:effectExtent l="0" t="0" r="0" b="0"/>
            <wp:wrapNone/>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4" cstate="print"/>
                    <a:stretch>
                      <a:fillRect/>
                    </a:stretch>
                  </pic:blipFill>
                  <pic:spPr>
                    <a:xfrm>
                      <a:off x="0" y="0"/>
                      <a:ext cx="355600" cy="3937000"/>
                    </a:xfrm>
                    <a:prstGeom prst="rect">
                      <a:avLst/>
                    </a:prstGeom>
                  </pic:spPr>
                </pic:pic>
              </a:graphicData>
            </a:graphic>
          </wp:anchor>
        </w:drawing>
      </w:r>
      <w:r>
        <w:rPr/>
        <w:pict>
          <v:shape style="position:absolute;margin-left:567.568359pt;margin-top:38.771763pt;width:14.75pt;height:266.25pt;mso-position-horizontal-relative:page;mso-position-vertical-relative:paragraph;z-index:1288" type="#_x0000_t202" filled="false" stroked="false">
            <v:textbox inset="0,0,0,0" style="layout-flow:vertical;mso-layout-flow-alt:bottom-to-top">
              <w:txbxContent>
                <w:p>
                  <w:pPr>
                    <w:spacing w:line="208" w:lineRule="auto" w:before="34"/>
                    <w:ind w:left="20" w:right="18" w:firstLine="0"/>
                    <w:jc w:val="left"/>
                    <w:rPr>
                      <w:sz w:val="12"/>
                    </w:rPr>
                  </w:pPr>
                  <w:r>
                    <w:rPr>
                      <w:spacing w:val="-1"/>
                      <w:sz w:val="12"/>
                    </w:rPr>
                    <w:t>Cód</w:t>
                  </w:r>
                  <w:r>
                    <w:rPr>
                      <w:sz w:val="12"/>
                    </w:rPr>
                    <w:t>.</w:t>
                  </w:r>
                  <w:r>
                    <w:rPr>
                      <w:spacing w:val="-1"/>
                      <w:sz w:val="12"/>
                    </w:rPr>
                    <w:t> </w:t>
                  </w:r>
                  <w:r>
                    <w:rPr>
                      <w:spacing w:val="-9"/>
                      <w:sz w:val="12"/>
                    </w:rPr>
                    <w:t>V</w:t>
                  </w:r>
                  <w:r>
                    <w:rPr>
                      <w:spacing w:val="-1"/>
                      <w:sz w:val="12"/>
                    </w:rPr>
                    <w:t>alidación</w:t>
                  </w:r>
                  <w:r>
                    <w:rPr>
                      <w:sz w:val="12"/>
                    </w:rPr>
                    <w:t>:</w:t>
                  </w:r>
                  <w:r>
                    <w:rPr>
                      <w:spacing w:val="-1"/>
                      <w:sz w:val="12"/>
                    </w:rPr>
                    <w:t> 95JNX25Y3P34CWSPSQ65CJX7</w:t>
                  </w:r>
                  <w:r>
                    <w:rPr>
                      <w:sz w:val="12"/>
                    </w:rPr>
                    <w:t>W</w:t>
                  </w:r>
                  <w:r>
                    <w:rPr>
                      <w:spacing w:val="-1"/>
                      <w:sz w:val="12"/>
                    </w:rPr>
                    <w:t> </w:t>
                  </w:r>
                  <w:r>
                    <w:rPr>
                      <w:sz w:val="12"/>
                    </w:rPr>
                    <w:t>|</w:t>
                  </w:r>
                  <w:r>
                    <w:rPr>
                      <w:spacing w:val="-1"/>
                      <w:sz w:val="12"/>
                    </w:rPr>
                    <w:t> </w:t>
                  </w:r>
                  <w:r>
                    <w:rPr>
                      <w:spacing w:val="-7"/>
                      <w:sz w:val="12"/>
                    </w:rPr>
                    <w:t>V</w:t>
                  </w:r>
                  <w:r>
                    <w:rPr>
                      <w:spacing w:val="-1"/>
                      <w:sz w:val="12"/>
                    </w:rPr>
                    <w:t>erificación</w:t>
                  </w:r>
                  <w:r>
                    <w:rPr>
                      <w:sz w:val="12"/>
                    </w:rPr>
                    <w:t>:</w:t>
                  </w:r>
                  <w:r>
                    <w:rPr>
                      <w:spacing w:val="-1"/>
                      <w:sz w:val="12"/>
                    </w:rPr>
                    <w:t> https://galda</w:t>
                  </w:r>
                  <w:r>
                    <w:rPr>
                      <w:spacing w:val="-7"/>
                      <w:sz w:val="12"/>
                    </w:rPr>
                    <w:t>r</w:t>
                  </w:r>
                  <w:r>
                    <w:rPr>
                      <w:spacing w:val="-1"/>
                      <w:sz w:val="12"/>
                    </w:rPr>
                    <w:t>.sedelectronica.es/ Document</w:t>
                  </w:r>
                  <w:r>
                    <w:rPr>
                      <w:sz w:val="12"/>
                    </w:rPr>
                    <w:t>o</w:t>
                  </w:r>
                  <w:r>
                    <w:rPr>
                      <w:spacing w:val="-1"/>
                      <w:sz w:val="12"/>
                    </w:rPr>
                    <w:t> firmad</w:t>
                  </w:r>
                  <w:r>
                    <w:rPr>
                      <w:sz w:val="12"/>
                    </w:rPr>
                    <w:t>o</w:t>
                  </w:r>
                  <w:r>
                    <w:rPr>
                      <w:spacing w:val="-1"/>
                      <w:sz w:val="12"/>
                    </w:rPr>
                    <w:t> electrónicament</w:t>
                  </w:r>
                  <w:r>
                    <w:rPr>
                      <w:sz w:val="12"/>
                    </w:rPr>
                    <w:t>e</w:t>
                  </w:r>
                  <w:r>
                    <w:rPr>
                      <w:spacing w:val="-1"/>
                      <w:sz w:val="12"/>
                    </w:rPr>
                    <w:t> desd</w:t>
                  </w:r>
                  <w:r>
                    <w:rPr>
                      <w:sz w:val="12"/>
                    </w:rPr>
                    <w:t>e</w:t>
                  </w:r>
                  <w:r>
                    <w:rPr>
                      <w:spacing w:val="-1"/>
                      <w:sz w:val="12"/>
                    </w:rPr>
                    <w:t> l</w:t>
                  </w:r>
                  <w:r>
                    <w:rPr>
                      <w:sz w:val="12"/>
                    </w:rPr>
                    <w:t>a</w:t>
                  </w:r>
                  <w:r>
                    <w:rPr>
                      <w:spacing w:val="-1"/>
                      <w:sz w:val="12"/>
                    </w:rPr>
                    <w:t> plataform</w:t>
                  </w:r>
                  <w:r>
                    <w:rPr>
                      <w:sz w:val="12"/>
                    </w:rPr>
                    <w:t>a</w:t>
                  </w:r>
                  <w:r>
                    <w:rPr>
                      <w:spacing w:val="-1"/>
                      <w:sz w:val="12"/>
                    </w:rPr>
                    <w:t> esPublic</w:t>
                  </w:r>
                  <w:r>
                    <w:rPr>
                      <w:sz w:val="12"/>
                    </w:rPr>
                    <w:t>o</w:t>
                  </w:r>
                  <w:r>
                    <w:rPr>
                      <w:spacing w:val="-1"/>
                      <w:sz w:val="12"/>
                    </w:rPr>
                    <w:t> Gestion</w:t>
                  </w:r>
                  <w:r>
                    <w:rPr>
                      <w:sz w:val="12"/>
                    </w:rPr>
                    <w:t>a</w:t>
                  </w:r>
                  <w:r>
                    <w:rPr>
                      <w:spacing w:val="-1"/>
                      <w:sz w:val="12"/>
                    </w:rPr>
                    <w:t> </w:t>
                  </w:r>
                  <w:r>
                    <w:rPr>
                      <w:sz w:val="12"/>
                    </w:rPr>
                    <w:t>|</w:t>
                  </w:r>
                  <w:r>
                    <w:rPr>
                      <w:spacing w:val="-1"/>
                      <w:sz w:val="12"/>
                    </w:rPr>
                    <w:t> Págin</w:t>
                  </w:r>
                  <w:r>
                    <w:rPr>
                      <w:sz w:val="12"/>
                    </w:rPr>
                    <w:t>a</w:t>
                  </w:r>
                  <w:r>
                    <w:rPr>
                      <w:spacing w:val="-1"/>
                      <w:sz w:val="12"/>
                    </w:rPr>
                    <w:t> </w:t>
                  </w:r>
                  <w:r>
                    <w:rPr>
                      <w:sz w:val="12"/>
                    </w:rPr>
                    <w:t>3</w:t>
                  </w:r>
                  <w:r>
                    <w:rPr>
                      <w:spacing w:val="-1"/>
                      <w:sz w:val="12"/>
                    </w:rPr>
                    <w:t> d</w:t>
                  </w:r>
                  <w:r>
                    <w:rPr>
                      <w:sz w:val="12"/>
                    </w:rPr>
                    <w:t>e</w:t>
                  </w:r>
                  <w:r>
                    <w:rPr>
                      <w:spacing w:val="-1"/>
                      <w:sz w:val="12"/>
                    </w:rPr>
                    <w:t> </w:t>
                  </w:r>
                  <w:r>
                    <w:rPr>
                      <w:sz w:val="12"/>
                    </w:rPr>
                    <w:t>9</w:t>
                  </w:r>
                </w:p>
              </w:txbxContent>
            </v:textbox>
            <w10:wrap type="none"/>
          </v:shape>
        </w:pict>
      </w:r>
      <w:r>
        <w:rPr/>
        <w:t>Establecer la cantidad de </w:t>
      </w:r>
      <w:r>
        <w:rPr>
          <w:b/>
        </w:rPr>
        <w:t>28.747.161,66€ </w:t>
      </w:r>
      <w:r>
        <w:rPr/>
        <w:t>como gasto total no financiero y </w:t>
      </w:r>
      <w:r>
        <w:rPr>
          <w:b/>
        </w:rPr>
        <w:t>16.813.805,12 euros </w:t>
      </w:r>
      <w:r>
        <w:rPr/>
        <w:t>como límite de gasto computable con efecto no financiero para el ejercicio 2022, que marcará el techo de asignación de recursos de este Ayuntamiento, para el presupuesto de 2022.</w:t>
      </w:r>
    </w:p>
    <w:p>
      <w:pPr>
        <w:pStyle w:val="BodyText"/>
        <w:spacing w:before="3"/>
        <w:rPr>
          <w:sz w:val="36"/>
        </w:rPr>
      </w:pPr>
    </w:p>
    <w:p>
      <w:pPr>
        <w:pStyle w:val="BodyText"/>
        <w:spacing w:line="360" w:lineRule="auto"/>
        <w:ind w:left="1244" w:right="1252" w:firstLine="566"/>
        <w:jc w:val="both"/>
      </w:pPr>
      <w:r>
        <w:rPr>
          <w:b/>
        </w:rPr>
        <w:t>TERCERO. </w:t>
      </w:r>
      <w:r>
        <w:rPr/>
        <w:t>Aprobar las modificaciones y amortizaciones de plazas en relación con la plantilla aprobada durante el ejercicio 2021:</w:t>
      </w:r>
    </w:p>
    <w:p>
      <w:pPr>
        <w:pStyle w:val="BodyText"/>
        <w:spacing w:before="3"/>
        <w:rPr>
          <w:sz w:val="36"/>
        </w:rPr>
      </w:pPr>
    </w:p>
    <w:p>
      <w:pPr>
        <w:pStyle w:val="Heading2"/>
      </w:pPr>
      <w:r>
        <w:rPr>
          <w:u w:val="single"/>
        </w:rPr>
        <w:t>PERSONAL FUNCIONARIO</w:t>
      </w:r>
    </w:p>
    <w:p>
      <w:pPr>
        <w:pStyle w:val="BodyText"/>
        <w:rPr>
          <w:b/>
          <w:sz w:val="26"/>
        </w:rPr>
      </w:pPr>
    </w:p>
    <w:p>
      <w:pPr>
        <w:pStyle w:val="BodyText"/>
        <w:spacing w:before="11"/>
        <w:rPr>
          <w:b/>
          <w:sz w:val="21"/>
        </w:rPr>
      </w:pPr>
    </w:p>
    <w:p>
      <w:pPr>
        <w:pStyle w:val="ListParagraph"/>
        <w:numPr>
          <w:ilvl w:val="0"/>
          <w:numId w:val="1"/>
        </w:numPr>
        <w:tabs>
          <w:tab w:pos="1525" w:val="left" w:leader="none"/>
        </w:tabs>
        <w:spacing w:line="240" w:lineRule="auto" w:before="0" w:after="0"/>
        <w:ind w:left="1244" w:right="0" w:firstLine="0"/>
        <w:jc w:val="left"/>
        <w:rPr>
          <w:b/>
          <w:sz w:val="24"/>
        </w:rPr>
      </w:pPr>
      <w:r>
        <w:rPr>
          <w:b/>
          <w:sz w:val="24"/>
        </w:rPr>
        <w:t>Modificaciones:</w:t>
      </w:r>
    </w:p>
    <w:p>
      <w:pPr>
        <w:pStyle w:val="BodyText"/>
        <w:rPr>
          <w:b/>
          <w:sz w:val="26"/>
        </w:rPr>
      </w:pPr>
    </w:p>
    <w:p>
      <w:pPr>
        <w:pStyle w:val="BodyText"/>
        <w:spacing w:before="11"/>
        <w:rPr>
          <w:b/>
          <w:sz w:val="21"/>
        </w:rPr>
      </w:pPr>
    </w:p>
    <w:p>
      <w:pPr>
        <w:pStyle w:val="ListParagraph"/>
        <w:numPr>
          <w:ilvl w:val="1"/>
          <w:numId w:val="1"/>
        </w:numPr>
        <w:tabs>
          <w:tab w:pos="2111" w:val="left" w:leader="none"/>
        </w:tabs>
        <w:spacing w:line="240" w:lineRule="auto" w:before="0" w:after="0"/>
        <w:ind w:left="2110" w:right="0" w:hanging="147"/>
        <w:jc w:val="left"/>
        <w:rPr>
          <w:b/>
          <w:sz w:val="24"/>
        </w:rPr>
      </w:pPr>
      <w:r>
        <w:rPr>
          <w:b/>
          <w:sz w:val="24"/>
        </w:rPr>
        <w:t>Operario:</w:t>
      </w:r>
    </w:p>
    <w:p>
      <w:pPr>
        <w:pStyle w:val="BodyText"/>
        <w:spacing w:before="9"/>
        <w:rPr>
          <w:b/>
          <w:sz w:val="16"/>
        </w:rPr>
      </w:pPr>
      <w:r>
        <w:rPr/>
        <w:drawing>
          <wp:anchor distT="0" distB="0" distL="0" distR="0" allowOverlap="1" layoutInCell="1" locked="0" behindDoc="0" simplePos="0" relativeHeight="1216">
            <wp:simplePos x="0" y="0"/>
            <wp:positionH relativeFrom="page">
              <wp:posOffset>1146047</wp:posOffset>
            </wp:positionH>
            <wp:positionV relativeFrom="paragraph">
              <wp:posOffset>147359</wp:posOffset>
            </wp:positionV>
            <wp:extent cx="5296636" cy="131445"/>
            <wp:effectExtent l="0" t="0" r="0" b="0"/>
            <wp:wrapTopAndBottom/>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16" cstate="print"/>
                    <a:stretch>
                      <a:fillRect/>
                    </a:stretch>
                  </pic:blipFill>
                  <pic:spPr>
                    <a:xfrm>
                      <a:off x="0" y="0"/>
                      <a:ext cx="5296636" cy="131445"/>
                    </a:xfrm>
                    <a:prstGeom prst="rect">
                      <a:avLst/>
                    </a:prstGeom>
                  </pic:spPr>
                </pic:pic>
              </a:graphicData>
            </a:graphic>
          </wp:anchor>
        </w:drawing>
      </w:r>
    </w:p>
    <w:p>
      <w:pPr>
        <w:spacing w:before="27"/>
        <w:ind w:left="0" w:right="1250" w:firstLine="0"/>
        <w:jc w:val="right"/>
        <w:rPr>
          <w:sz w:val="20"/>
        </w:rPr>
      </w:pPr>
      <w:r>
        <w:rPr>
          <w:w w:val="95"/>
          <w:sz w:val="20"/>
        </w:rPr>
        <w:t>3/9</w:t>
      </w:r>
    </w:p>
    <w:p>
      <w:pPr>
        <w:spacing w:after="0"/>
        <w:jc w:val="right"/>
        <w:rPr>
          <w:sz w:val="20"/>
        </w:rPr>
        <w:sectPr>
          <w:pgSz w:w="11900" w:h="16840"/>
          <w:pgMar w:top="720" w:bottom="0" w:left="460" w:right="440"/>
        </w:sectPr>
      </w:pPr>
    </w:p>
    <w:p>
      <w:pPr>
        <w:pStyle w:val="BodyText"/>
        <w:rPr>
          <w:sz w:val="20"/>
        </w:rPr>
      </w:pPr>
    </w:p>
    <w:p>
      <w:pPr>
        <w:pStyle w:val="BodyText"/>
        <w:rPr>
          <w:sz w:val="20"/>
        </w:rPr>
      </w:pPr>
    </w:p>
    <w:p>
      <w:pPr>
        <w:pStyle w:val="BodyText"/>
        <w:spacing w:before="5"/>
        <w:rPr>
          <w:sz w:val="22"/>
        </w:rPr>
      </w:pPr>
    </w:p>
    <w:p>
      <w:pPr>
        <w:pStyle w:val="BodyText"/>
        <w:spacing w:line="355" w:lineRule="auto" w:before="92"/>
        <w:ind w:left="2684" w:right="1248" w:hanging="361"/>
        <w:jc w:val="both"/>
      </w:pPr>
      <w:r>
        <w:rPr>
          <w:rFonts w:ascii="Courier New" w:hAnsi="Courier New"/>
        </w:rPr>
        <w:t>o </w:t>
      </w:r>
      <w:r>
        <w:rPr/>
        <w:t>Se produce la vacante de 1 plaza de operario asignado al servicio de vías y obras, por resolución de incapacidad (Francisco Pérez Trujillo).</w:t>
      </w:r>
    </w:p>
    <w:p>
      <w:pPr>
        <w:pStyle w:val="BodyText"/>
        <w:spacing w:before="9"/>
        <w:rPr>
          <w:sz w:val="36"/>
        </w:rPr>
      </w:pPr>
    </w:p>
    <w:p>
      <w:pPr>
        <w:pStyle w:val="Heading2"/>
        <w:numPr>
          <w:ilvl w:val="1"/>
          <w:numId w:val="1"/>
        </w:numPr>
        <w:tabs>
          <w:tab w:pos="2111" w:val="left" w:leader="none"/>
        </w:tabs>
        <w:spacing w:line="240" w:lineRule="auto" w:before="0" w:after="0"/>
        <w:ind w:left="2110" w:right="5936" w:hanging="146"/>
        <w:jc w:val="left"/>
      </w:pPr>
      <w:r>
        <w:rPr/>
        <w:t>Policías:</w:t>
      </w:r>
    </w:p>
    <w:p>
      <w:pPr>
        <w:pStyle w:val="BodyText"/>
        <w:rPr>
          <w:b/>
          <w:sz w:val="26"/>
        </w:rPr>
      </w:pPr>
    </w:p>
    <w:p>
      <w:pPr>
        <w:pStyle w:val="BodyText"/>
        <w:spacing w:before="4"/>
        <w:rPr>
          <w:b/>
          <w:sz w:val="27"/>
        </w:rPr>
      </w:pPr>
    </w:p>
    <w:p>
      <w:pPr>
        <w:pStyle w:val="ListParagraph"/>
        <w:numPr>
          <w:ilvl w:val="2"/>
          <w:numId w:val="1"/>
        </w:numPr>
        <w:tabs>
          <w:tab w:pos="2684" w:val="left" w:leader="none"/>
        </w:tabs>
        <w:spacing w:line="350" w:lineRule="auto" w:before="0" w:after="0"/>
        <w:ind w:left="2684" w:right="1254" w:hanging="360"/>
        <w:jc w:val="both"/>
        <w:rPr>
          <w:sz w:val="24"/>
        </w:rPr>
      </w:pPr>
      <w:r>
        <w:rPr>
          <w:sz w:val="24"/>
        </w:rPr>
        <w:t>Se produce la vacante de 1 plaza de policía local (Resolución de Incapacidad de Dña. Ofelia Gutiérrez</w:t>
      </w:r>
      <w:r>
        <w:rPr>
          <w:spacing w:val="-17"/>
          <w:sz w:val="24"/>
        </w:rPr>
        <w:t> </w:t>
      </w:r>
      <w:r>
        <w:rPr>
          <w:spacing w:val="-3"/>
          <w:sz w:val="24"/>
        </w:rPr>
        <w:t>Vega).</w:t>
      </w:r>
    </w:p>
    <w:p>
      <w:pPr>
        <w:pStyle w:val="BodyText"/>
        <w:rPr>
          <w:sz w:val="26"/>
        </w:rPr>
      </w:pPr>
    </w:p>
    <w:p>
      <w:pPr>
        <w:pStyle w:val="ListParagraph"/>
        <w:numPr>
          <w:ilvl w:val="2"/>
          <w:numId w:val="1"/>
        </w:numPr>
        <w:tabs>
          <w:tab w:pos="2684" w:val="left" w:leader="none"/>
        </w:tabs>
        <w:spacing w:line="355" w:lineRule="auto" w:before="191" w:after="0"/>
        <w:ind w:left="2684" w:right="1250" w:hanging="360"/>
        <w:jc w:val="both"/>
        <w:rPr>
          <w:sz w:val="24"/>
        </w:rPr>
      </w:pPr>
      <w:r>
        <w:rPr/>
        <w:pict>
          <v:shape style="position:absolute;margin-left:535.991211pt;margin-top:21.017979pt;width:32.9pt;height:166.4pt;mso-position-horizontal-relative:page;mso-position-vertical-relative:paragraph;z-index:1360" type="#_x0000_t202" filled="false" stroked="false">
            <v:textbox inset="0,0,0,0" style="layout-flow:vertical;mso-layout-flow-alt:bottom-to-top">
              <w:txbxContent>
                <w:p>
                  <w:pPr>
                    <w:spacing w:line="417" w:lineRule="exact" w:before="20"/>
                    <w:ind w:left="20" w:right="-452" w:firstLine="0"/>
                    <w:jc w:val="left"/>
                    <w:rPr>
                      <w:rFonts w:ascii="Tahoma"/>
                      <w:sz w:val="36"/>
                    </w:rPr>
                  </w:pPr>
                  <w:r>
                    <w:rPr>
                      <w:rFonts w:ascii="Tahoma"/>
                      <w:spacing w:val="-1"/>
                      <w:sz w:val="36"/>
                    </w:rPr>
                    <w:t>AC</w:t>
                  </w:r>
                  <w:r>
                    <w:rPr>
                      <w:rFonts w:ascii="Tahoma"/>
                      <w:spacing w:val="-21"/>
                      <w:sz w:val="36"/>
                    </w:rPr>
                    <w:t>T</w:t>
                  </w:r>
                  <w:r>
                    <w:rPr>
                      <w:rFonts w:ascii="Tahoma"/>
                      <w:sz w:val="36"/>
                    </w:rPr>
                    <w:t>A</w:t>
                  </w:r>
                  <w:r>
                    <w:rPr>
                      <w:rFonts w:ascii="Tahoma"/>
                      <w:spacing w:val="-1"/>
                      <w:sz w:val="36"/>
                    </w:rPr>
                    <w:t> DE</w:t>
                  </w:r>
                  <w:r>
                    <w:rPr>
                      <w:rFonts w:ascii="Tahoma"/>
                      <w:sz w:val="36"/>
                    </w:rPr>
                    <w:t>L</w:t>
                  </w:r>
                  <w:r>
                    <w:rPr>
                      <w:rFonts w:ascii="Tahoma"/>
                      <w:spacing w:val="-1"/>
                      <w:sz w:val="36"/>
                    </w:rPr>
                    <w:t> PLENO</w:t>
                  </w:r>
                </w:p>
                <w:p>
                  <w:pPr>
                    <w:spacing w:line="200" w:lineRule="exact" w:before="0"/>
                    <w:ind w:left="40" w:right="0" w:firstLine="0"/>
                    <w:jc w:val="left"/>
                    <w:rPr>
                      <w:rFonts w:ascii="Tahoma" w:hAnsi="Tahoma"/>
                      <w:sz w:val="18"/>
                    </w:rPr>
                  </w:pPr>
                  <w:r>
                    <w:rPr>
                      <w:rFonts w:ascii="Tahoma" w:hAnsi="Tahoma"/>
                      <w:spacing w:val="-1"/>
                      <w:sz w:val="18"/>
                    </w:rPr>
                    <w:t>Número</w:t>
                  </w:r>
                  <w:r>
                    <w:rPr>
                      <w:rFonts w:ascii="Tahoma" w:hAnsi="Tahoma"/>
                      <w:sz w:val="18"/>
                    </w:rPr>
                    <w:t>:</w:t>
                  </w:r>
                  <w:r>
                    <w:rPr>
                      <w:rFonts w:ascii="Tahoma" w:hAnsi="Tahoma"/>
                      <w:spacing w:val="-1"/>
                      <w:sz w:val="18"/>
                    </w:rPr>
                    <w:t> 2021-001</w:t>
                  </w:r>
                  <w:r>
                    <w:rPr>
                      <w:rFonts w:ascii="Tahoma" w:hAnsi="Tahoma"/>
                      <w:sz w:val="18"/>
                    </w:rPr>
                    <w:t>7  </w:t>
                  </w:r>
                  <w:r>
                    <w:rPr>
                      <w:rFonts w:ascii="Tahoma" w:hAnsi="Tahoma"/>
                      <w:spacing w:val="-1"/>
                      <w:sz w:val="18"/>
                    </w:rPr>
                    <w:t> </w:t>
                  </w:r>
                  <w:r>
                    <w:rPr>
                      <w:rFonts w:ascii="Tahoma" w:hAnsi="Tahoma"/>
                      <w:spacing w:val="-5"/>
                      <w:sz w:val="18"/>
                    </w:rPr>
                    <w:t>F</w:t>
                  </w:r>
                  <w:r>
                    <w:rPr>
                      <w:rFonts w:ascii="Tahoma" w:hAnsi="Tahoma"/>
                      <w:spacing w:val="-1"/>
                      <w:sz w:val="18"/>
                    </w:rPr>
                    <w:t>echa</w:t>
                  </w:r>
                  <w:r>
                    <w:rPr>
                      <w:rFonts w:ascii="Tahoma" w:hAnsi="Tahoma"/>
                      <w:sz w:val="18"/>
                    </w:rPr>
                    <w:t>:</w:t>
                  </w:r>
                  <w:r>
                    <w:rPr>
                      <w:rFonts w:ascii="Tahoma" w:hAnsi="Tahoma"/>
                      <w:spacing w:val="-1"/>
                      <w:sz w:val="18"/>
                    </w:rPr>
                    <w:t> 05/01/2022</w:t>
                  </w:r>
                </w:p>
              </w:txbxContent>
            </v:textbox>
            <w10:wrap type="none"/>
          </v:shape>
        </w:pict>
      </w:r>
      <w:r>
        <w:rPr>
          <w:sz w:val="24"/>
        </w:rPr>
        <w:t>Así mismo, se produce también una vacante de policía (la plaza ocupada por D. Daniel Mendoza Bolaños), al haber accedido a la plaza de oficial que se había quedado</w:t>
      </w:r>
      <w:r>
        <w:rPr>
          <w:spacing w:val="-25"/>
          <w:sz w:val="24"/>
        </w:rPr>
        <w:t> </w:t>
      </w:r>
      <w:r>
        <w:rPr>
          <w:sz w:val="24"/>
        </w:rPr>
        <w:t>vacante).</w:t>
      </w:r>
    </w:p>
    <w:p>
      <w:pPr>
        <w:pStyle w:val="BodyText"/>
        <w:rPr>
          <w:sz w:val="26"/>
        </w:rPr>
      </w:pPr>
    </w:p>
    <w:p>
      <w:pPr>
        <w:pStyle w:val="ListParagraph"/>
        <w:numPr>
          <w:ilvl w:val="2"/>
          <w:numId w:val="1"/>
        </w:numPr>
        <w:tabs>
          <w:tab w:pos="2684" w:val="left" w:leader="none"/>
        </w:tabs>
        <w:spacing w:line="355" w:lineRule="auto" w:before="186" w:after="0"/>
        <w:ind w:left="2684" w:right="1249" w:hanging="360"/>
        <w:jc w:val="both"/>
        <w:rPr>
          <w:sz w:val="24"/>
        </w:rPr>
      </w:pPr>
      <w:r>
        <w:rPr>
          <w:sz w:val="24"/>
        </w:rPr>
        <w:t>Así mismo, se produce una vacante de Oficial (la plaza ocupada por D. Juan Manuel Sosa Santana), al haber accedido a la plaza de subinspector que se había quedado</w:t>
      </w:r>
      <w:r>
        <w:rPr>
          <w:spacing w:val="-23"/>
          <w:sz w:val="24"/>
        </w:rPr>
        <w:t> </w:t>
      </w:r>
      <w:r>
        <w:rPr>
          <w:sz w:val="24"/>
        </w:rPr>
        <w:t>vacante.</w:t>
      </w:r>
    </w:p>
    <w:p>
      <w:pPr>
        <w:pStyle w:val="BodyText"/>
        <w:spacing w:before="8"/>
        <w:rPr>
          <w:sz w:val="36"/>
        </w:rPr>
      </w:pPr>
    </w:p>
    <w:p>
      <w:pPr>
        <w:pStyle w:val="ListParagraph"/>
        <w:numPr>
          <w:ilvl w:val="0"/>
          <w:numId w:val="1"/>
        </w:numPr>
        <w:tabs>
          <w:tab w:pos="1646" w:val="left" w:leader="none"/>
        </w:tabs>
        <w:spacing w:line="360" w:lineRule="auto" w:before="1" w:after="0"/>
        <w:ind w:left="1244" w:right="1256" w:firstLine="0"/>
        <w:jc w:val="left"/>
        <w:rPr>
          <w:sz w:val="24"/>
        </w:rPr>
      </w:pPr>
      <w:r>
        <w:rPr/>
        <w:drawing>
          <wp:anchor distT="0" distB="0" distL="0" distR="0" allowOverlap="1" layoutInCell="1" locked="0" behindDoc="0" simplePos="0" relativeHeight="1336">
            <wp:simplePos x="0" y="0"/>
            <wp:positionH relativeFrom="page">
              <wp:posOffset>6858000</wp:posOffset>
            </wp:positionH>
            <wp:positionV relativeFrom="paragraph">
              <wp:posOffset>205048</wp:posOffset>
            </wp:positionV>
            <wp:extent cx="355600" cy="3937000"/>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355600" cy="3937000"/>
                    </a:xfrm>
                    <a:prstGeom prst="rect">
                      <a:avLst/>
                    </a:prstGeom>
                  </pic:spPr>
                </pic:pic>
              </a:graphicData>
            </a:graphic>
          </wp:anchor>
        </w:drawing>
      </w:r>
      <w:r>
        <w:rPr>
          <w:b/>
          <w:sz w:val="24"/>
        </w:rPr>
        <w:t>Amortizaciones: </w:t>
      </w:r>
      <w:r>
        <w:rPr>
          <w:sz w:val="24"/>
        </w:rPr>
        <w:t>No se produce amortización alguna de las plazas existentes en la actualidad, correspondiente al personal</w:t>
      </w:r>
      <w:r>
        <w:rPr>
          <w:spacing w:val="-35"/>
          <w:sz w:val="24"/>
        </w:rPr>
        <w:t> </w:t>
      </w:r>
      <w:r>
        <w:rPr>
          <w:sz w:val="24"/>
        </w:rPr>
        <w:t>funcionario.</w:t>
      </w:r>
    </w:p>
    <w:p>
      <w:pPr>
        <w:pStyle w:val="BodyText"/>
        <w:spacing w:before="5"/>
      </w:pPr>
    </w:p>
    <w:p>
      <w:pPr>
        <w:pStyle w:val="Heading2"/>
      </w:pPr>
      <w:r>
        <w:rPr/>
        <w:pict>
          <v:shape style="position:absolute;margin-left:567.568359pt;margin-top:5.651676pt;width:14.75pt;height:266.25pt;mso-position-horizontal-relative:page;mso-position-vertical-relative:paragraph;z-index:1384" type="#_x0000_t202" filled="false" stroked="false">
            <v:textbox inset="0,0,0,0" style="layout-flow:vertical;mso-layout-flow-alt:bottom-to-top">
              <w:txbxContent>
                <w:p>
                  <w:pPr>
                    <w:spacing w:line="208" w:lineRule="auto" w:before="34"/>
                    <w:ind w:left="20" w:right="18" w:firstLine="0"/>
                    <w:jc w:val="left"/>
                    <w:rPr>
                      <w:sz w:val="12"/>
                    </w:rPr>
                  </w:pPr>
                  <w:r>
                    <w:rPr>
                      <w:spacing w:val="-1"/>
                      <w:sz w:val="12"/>
                    </w:rPr>
                    <w:t>Cód</w:t>
                  </w:r>
                  <w:r>
                    <w:rPr>
                      <w:sz w:val="12"/>
                    </w:rPr>
                    <w:t>.</w:t>
                  </w:r>
                  <w:r>
                    <w:rPr>
                      <w:spacing w:val="-1"/>
                      <w:sz w:val="12"/>
                    </w:rPr>
                    <w:t> </w:t>
                  </w:r>
                  <w:r>
                    <w:rPr>
                      <w:spacing w:val="-9"/>
                      <w:sz w:val="12"/>
                    </w:rPr>
                    <w:t>V</w:t>
                  </w:r>
                  <w:r>
                    <w:rPr>
                      <w:spacing w:val="-1"/>
                      <w:sz w:val="12"/>
                    </w:rPr>
                    <w:t>alidación</w:t>
                  </w:r>
                  <w:r>
                    <w:rPr>
                      <w:sz w:val="12"/>
                    </w:rPr>
                    <w:t>:</w:t>
                  </w:r>
                  <w:r>
                    <w:rPr>
                      <w:spacing w:val="-1"/>
                      <w:sz w:val="12"/>
                    </w:rPr>
                    <w:t> 95JNX25Y3P34CWSPSQ65CJX7</w:t>
                  </w:r>
                  <w:r>
                    <w:rPr>
                      <w:sz w:val="12"/>
                    </w:rPr>
                    <w:t>W</w:t>
                  </w:r>
                  <w:r>
                    <w:rPr>
                      <w:spacing w:val="-1"/>
                      <w:sz w:val="12"/>
                    </w:rPr>
                    <w:t> </w:t>
                  </w:r>
                  <w:r>
                    <w:rPr>
                      <w:sz w:val="12"/>
                    </w:rPr>
                    <w:t>|</w:t>
                  </w:r>
                  <w:r>
                    <w:rPr>
                      <w:spacing w:val="-1"/>
                      <w:sz w:val="12"/>
                    </w:rPr>
                    <w:t> </w:t>
                  </w:r>
                  <w:r>
                    <w:rPr>
                      <w:spacing w:val="-7"/>
                      <w:sz w:val="12"/>
                    </w:rPr>
                    <w:t>V</w:t>
                  </w:r>
                  <w:r>
                    <w:rPr>
                      <w:spacing w:val="-1"/>
                      <w:sz w:val="12"/>
                    </w:rPr>
                    <w:t>erificación</w:t>
                  </w:r>
                  <w:r>
                    <w:rPr>
                      <w:sz w:val="12"/>
                    </w:rPr>
                    <w:t>:</w:t>
                  </w:r>
                  <w:r>
                    <w:rPr>
                      <w:spacing w:val="-1"/>
                      <w:sz w:val="12"/>
                    </w:rPr>
                    <w:t> https://galda</w:t>
                  </w:r>
                  <w:r>
                    <w:rPr>
                      <w:spacing w:val="-7"/>
                      <w:sz w:val="12"/>
                    </w:rPr>
                    <w:t>r</w:t>
                  </w:r>
                  <w:r>
                    <w:rPr>
                      <w:spacing w:val="-1"/>
                      <w:sz w:val="12"/>
                    </w:rPr>
                    <w:t>.sedelectronica.es/ Document</w:t>
                  </w:r>
                  <w:r>
                    <w:rPr>
                      <w:sz w:val="12"/>
                    </w:rPr>
                    <w:t>o</w:t>
                  </w:r>
                  <w:r>
                    <w:rPr>
                      <w:spacing w:val="-1"/>
                      <w:sz w:val="12"/>
                    </w:rPr>
                    <w:t> firmad</w:t>
                  </w:r>
                  <w:r>
                    <w:rPr>
                      <w:sz w:val="12"/>
                    </w:rPr>
                    <w:t>o</w:t>
                  </w:r>
                  <w:r>
                    <w:rPr>
                      <w:spacing w:val="-1"/>
                      <w:sz w:val="12"/>
                    </w:rPr>
                    <w:t> electrónicament</w:t>
                  </w:r>
                  <w:r>
                    <w:rPr>
                      <w:sz w:val="12"/>
                    </w:rPr>
                    <w:t>e</w:t>
                  </w:r>
                  <w:r>
                    <w:rPr>
                      <w:spacing w:val="-1"/>
                      <w:sz w:val="12"/>
                    </w:rPr>
                    <w:t> desd</w:t>
                  </w:r>
                  <w:r>
                    <w:rPr>
                      <w:sz w:val="12"/>
                    </w:rPr>
                    <w:t>e</w:t>
                  </w:r>
                  <w:r>
                    <w:rPr>
                      <w:spacing w:val="-1"/>
                      <w:sz w:val="12"/>
                    </w:rPr>
                    <w:t> l</w:t>
                  </w:r>
                  <w:r>
                    <w:rPr>
                      <w:sz w:val="12"/>
                    </w:rPr>
                    <w:t>a</w:t>
                  </w:r>
                  <w:r>
                    <w:rPr>
                      <w:spacing w:val="-1"/>
                      <w:sz w:val="12"/>
                    </w:rPr>
                    <w:t> plataform</w:t>
                  </w:r>
                  <w:r>
                    <w:rPr>
                      <w:sz w:val="12"/>
                    </w:rPr>
                    <w:t>a</w:t>
                  </w:r>
                  <w:r>
                    <w:rPr>
                      <w:spacing w:val="-1"/>
                      <w:sz w:val="12"/>
                    </w:rPr>
                    <w:t> esPublic</w:t>
                  </w:r>
                  <w:r>
                    <w:rPr>
                      <w:sz w:val="12"/>
                    </w:rPr>
                    <w:t>o</w:t>
                  </w:r>
                  <w:r>
                    <w:rPr>
                      <w:spacing w:val="-1"/>
                      <w:sz w:val="12"/>
                    </w:rPr>
                    <w:t> Gestion</w:t>
                  </w:r>
                  <w:r>
                    <w:rPr>
                      <w:sz w:val="12"/>
                    </w:rPr>
                    <w:t>a</w:t>
                  </w:r>
                  <w:r>
                    <w:rPr>
                      <w:spacing w:val="-1"/>
                      <w:sz w:val="12"/>
                    </w:rPr>
                    <w:t> </w:t>
                  </w:r>
                  <w:r>
                    <w:rPr>
                      <w:sz w:val="12"/>
                    </w:rPr>
                    <w:t>|</w:t>
                  </w:r>
                  <w:r>
                    <w:rPr>
                      <w:spacing w:val="-1"/>
                      <w:sz w:val="12"/>
                    </w:rPr>
                    <w:t> Págin</w:t>
                  </w:r>
                  <w:r>
                    <w:rPr>
                      <w:sz w:val="12"/>
                    </w:rPr>
                    <w:t>a</w:t>
                  </w:r>
                  <w:r>
                    <w:rPr>
                      <w:spacing w:val="-1"/>
                      <w:sz w:val="12"/>
                    </w:rPr>
                    <w:t> </w:t>
                  </w:r>
                  <w:r>
                    <w:rPr>
                      <w:sz w:val="12"/>
                    </w:rPr>
                    <w:t>4</w:t>
                  </w:r>
                  <w:r>
                    <w:rPr>
                      <w:spacing w:val="-1"/>
                      <w:sz w:val="12"/>
                    </w:rPr>
                    <w:t> d</w:t>
                  </w:r>
                  <w:r>
                    <w:rPr>
                      <w:sz w:val="12"/>
                    </w:rPr>
                    <w:t>e</w:t>
                  </w:r>
                  <w:r>
                    <w:rPr>
                      <w:spacing w:val="-1"/>
                      <w:sz w:val="12"/>
                    </w:rPr>
                    <w:t> </w:t>
                  </w:r>
                  <w:r>
                    <w:rPr>
                      <w:sz w:val="12"/>
                    </w:rPr>
                    <w:t>9</w:t>
                  </w:r>
                </w:p>
              </w:txbxContent>
            </v:textbox>
            <w10:wrap type="none"/>
          </v:shape>
        </w:pict>
      </w:r>
      <w:r>
        <w:rPr>
          <w:u w:val="single"/>
        </w:rPr>
        <w:t>PERSONAL FUNCIONARIO INTERINO</w:t>
      </w:r>
    </w:p>
    <w:p>
      <w:pPr>
        <w:pStyle w:val="BodyText"/>
        <w:rPr>
          <w:b/>
          <w:sz w:val="26"/>
        </w:rPr>
      </w:pPr>
    </w:p>
    <w:p>
      <w:pPr>
        <w:pStyle w:val="BodyText"/>
        <w:spacing w:before="11"/>
        <w:rPr>
          <w:b/>
          <w:sz w:val="21"/>
        </w:rPr>
      </w:pPr>
    </w:p>
    <w:p>
      <w:pPr>
        <w:pStyle w:val="ListParagraph"/>
        <w:numPr>
          <w:ilvl w:val="0"/>
          <w:numId w:val="2"/>
        </w:numPr>
        <w:tabs>
          <w:tab w:pos="1631" w:val="left" w:leader="none"/>
          <w:tab w:pos="3787" w:val="left" w:leader="none"/>
        </w:tabs>
        <w:spacing w:line="360" w:lineRule="auto" w:before="0" w:after="0"/>
        <w:ind w:left="1244" w:right="1249" w:firstLine="0"/>
        <w:jc w:val="left"/>
        <w:rPr>
          <w:sz w:val="24"/>
        </w:rPr>
      </w:pPr>
      <w:r>
        <w:rPr>
          <w:b/>
          <w:sz w:val="24"/>
        </w:rPr>
        <w:t>Modificaciones:</w:t>
      </w:r>
      <w:r>
        <w:rPr>
          <w:rFonts w:ascii="Times New Roman" w:hAnsi="Times New Roman"/>
          <w:sz w:val="24"/>
        </w:rPr>
        <w:tab/>
      </w:r>
      <w:r>
        <w:rPr>
          <w:sz w:val="24"/>
        </w:rPr>
        <w:t>No </w:t>
      </w:r>
      <w:r>
        <w:rPr>
          <w:spacing w:val="33"/>
          <w:sz w:val="24"/>
        </w:rPr>
        <w:t> </w:t>
      </w:r>
      <w:r>
        <w:rPr>
          <w:sz w:val="24"/>
        </w:rPr>
        <w:t>se </w:t>
      </w:r>
      <w:r>
        <w:rPr>
          <w:spacing w:val="35"/>
          <w:sz w:val="24"/>
        </w:rPr>
        <w:t> </w:t>
      </w:r>
      <w:r>
        <w:rPr>
          <w:sz w:val="24"/>
        </w:rPr>
        <w:t>produce </w:t>
      </w:r>
      <w:r>
        <w:rPr>
          <w:spacing w:val="35"/>
          <w:sz w:val="24"/>
        </w:rPr>
        <w:t> </w:t>
      </w:r>
      <w:r>
        <w:rPr>
          <w:sz w:val="24"/>
        </w:rPr>
        <w:t>modificación </w:t>
      </w:r>
      <w:r>
        <w:rPr>
          <w:spacing w:val="33"/>
          <w:sz w:val="24"/>
        </w:rPr>
        <w:t> </w:t>
      </w:r>
      <w:r>
        <w:rPr>
          <w:sz w:val="24"/>
        </w:rPr>
        <w:t>alguna </w:t>
      </w:r>
      <w:r>
        <w:rPr>
          <w:spacing w:val="35"/>
          <w:sz w:val="24"/>
        </w:rPr>
        <w:t> </w:t>
      </w:r>
      <w:r>
        <w:rPr>
          <w:sz w:val="24"/>
        </w:rPr>
        <w:t>de </w:t>
      </w:r>
      <w:r>
        <w:rPr>
          <w:spacing w:val="35"/>
          <w:sz w:val="24"/>
        </w:rPr>
        <w:t> </w:t>
      </w:r>
      <w:r>
        <w:rPr>
          <w:sz w:val="24"/>
        </w:rPr>
        <w:t>las </w:t>
      </w:r>
      <w:r>
        <w:rPr>
          <w:spacing w:val="35"/>
          <w:sz w:val="24"/>
        </w:rPr>
        <w:t> </w:t>
      </w:r>
      <w:r>
        <w:rPr>
          <w:sz w:val="24"/>
        </w:rPr>
        <w:t>plazas</w:t>
      </w:r>
      <w:r>
        <w:rPr>
          <w:rFonts w:ascii="Times New Roman" w:hAnsi="Times New Roman"/>
          <w:w w:val="99"/>
          <w:sz w:val="24"/>
        </w:rPr>
        <w:t> </w:t>
      </w:r>
      <w:r>
        <w:rPr>
          <w:sz w:val="24"/>
        </w:rPr>
        <w:t>existentes en la actualidad, correspondiente al personal funcionario</w:t>
      </w:r>
      <w:r>
        <w:rPr>
          <w:spacing w:val="-38"/>
          <w:sz w:val="24"/>
        </w:rPr>
        <w:t> </w:t>
      </w:r>
      <w:r>
        <w:rPr>
          <w:sz w:val="24"/>
        </w:rPr>
        <w:t>interino.</w:t>
      </w:r>
    </w:p>
    <w:p>
      <w:pPr>
        <w:pStyle w:val="BodyText"/>
        <w:spacing w:before="3"/>
        <w:rPr>
          <w:sz w:val="36"/>
        </w:rPr>
      </w:pPr>
    </w:p>
    <w:p>
      <w:pPr>
        <w:pStyle w:val="ListParagraph"/>
        <w:numPr>
          <w:ilvl w:val="0"/>
          <w:numId w:val="2"/>
        </w:numPr>
        <w:tabs>
          <w:tab w:pos="1646" w:val="left" w:leader="none"/>
        </w:tabs>
        <w:spacing w:line="360" w:lineRule="auto" w:before="0" w:after="0"/>
        <w:ind w:left="1244" w:right="1256" w:firstLine="0"/>
        <w:jc w:val="left"/>
        <w:rPr>
          <w:sz w:val="24"/>
        </w:rPr>
      </w:pPr>
      <w:r>
        <w:rPr>
          <w:b/>
          <w:sz w:val="24"/>
        </w:rPr>
        <w:t>Amortizaciones: </w:t>
      </w:r>
      <w:r>
        <w:rPr>
          <w:sz w:val="24"/>
        </w:rPr>
        <w:t>No se produce amortización alguna de las plazas existentes en la</w:t>
      </w:r>
      <w:r>
        <w:rPr>
          <w:spacing w:val="-13"/>
          <w:sz w:val="24"/>
        </w:rPr>
        <w:t> </w:t>
      </w:r>
      <w:r>
        <w:rPr>
          <w:sz w:val="24"/>
        </w:rPr>
        <w:t>actualidad.</w:t>
      </w:r>
    </w:p>
    <w:p>
      <w:pPr>
        <w:pStyle w:val="BodyText"/>
        <w:spacing w:before="3"/>
        <w:rPr>
          <w:sz w:val="36"/>
        </w:rPr>
      </w:pPr>
    </w:p>
    <w:p>
      <w:pPr>
        <w:pStyle w:val="Heading2"/>
      </w:pPr>
      <w:r>
        <w:rPr>
          <w:u w:val="single"/>
        </w:rPr>
        <w:t>PERSONAL EVENTUAL</w:t>
      </w:r>
    </w:p>
    <w:p>
      <w:pPr>
        <w:pStyle w:val="BodyText"/>
        <w:rPr>
          <w:b/>
          <w:sz w:val="26"/>
        </w:rPr>
      </w:pPr>
    </w:p>
    <w:p>
      <w:pPr>
        <w:pStyle w:val="BodyText"/>
        <w:spacing w:before="11"/>
        <w:rPr>
          <w:b/>
          <w:sz w:val="21"/>
        </w:rPr>
      </w:pPr>
    </w:p>
    <w:p>
      <w:pPr>
        <w:spacing w:before="0"/>
        <w:ind w:left="1244" w:right="0" w:firstLine="0"/>
        <w:jc w:val="left"/>
        <w:rPr>
          <w:sz w:val="24"/>
        </w:rPr>
      </w:pPr>
      <w:r>
        <w:rPr>
          <w:b/>
          <w:sz w:val="24"/>
        </w:rPr>
        <w:t>a)   Modificaciones:   </w:t>
      </w:r>
      <w:r>
        <w:rPr>
          <w:sz w:val="24"/>
        </w:rPr>
        <w:t>No   se   produce   modificación   alguna   de   las plazas</w:t>
      </w:r>
    </w:p>
    <w:p>
      <w:pPr>
        <w:pStyle w:val="BodyText"/>
        <w:rPr>
          <w:sz w:val="26"/>
        </w:rPr>
      </w:pPr>
    </w:p>
    <w:p>
      <w:pPr>
        <w:pStyle w:val="BodyText"/>
        <w:spacing w:before="5"/>
        <w:rPr>
          <w:sz w:val="31"/>
        </w:rPr>
      </w:pPr>
    </w:p>
    <w:p>
      <w:pPr>
        <w:spacing w:before="1"/>
        <w:ind w:left="0" w:right="1250" w:firstLine="0"/>
        <w:jc w:val="right"/>
        <w:rPr>
          <w:sz w:val="20"/>
        </w:rPr>
      </w:pPr>
      <w:r>
        <w:rPr>
          <w:w w:val="95"/>
          <w:sz w:val="20"/>
        </w:rPr>
        <w:t>4/9</w:t>
      </w:r>
    </w:p>
    <w:p>
      <w:pPr>
        <w:spacing w:after="0"/>
        <w:jc w:val="right"/>
        <w:rPr>
          <w:sz w:val="20"/>
        </w:rPr>
        <w:sectPr>
          <w:pgSz w:w="11900" w:h="16840"/>
          <w:pgMar w:top="1600" w:bottom="0" w:left="46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after="0"/>
        <w:rPr>
          <w:sz w:val="29"/>
        </w:rPr>
        <w:sectPr>
          <w:pgSz w:w="16840" w:h="11900" w:orient="landscape"/>
          <w:pgMar w:top="1100" w:bottom="0" w:left="500" w:right="2420"/>
        </w:sectPr>
      </w:pPr>
    </w:p>
    <w:p>
      <w:pPr>
        <w:pStyle w:val="BodyText"/>
        <w:rPr>
          <w:sz w:val="12"/>
        </w:rPr>
      </w:pPr>
      <w:r>
        <w:rPr/>
        <w:pict>
          <v:group style="position:absolute;margin-left:.080339pt;margin-top:85.199997pt;width:806.4pt;height:509.8pt;mso-position-horizontal-relative:page;mso-position-vertical-relative:page;z-index:-55216" coordorigin="2,1704" coordsize="16128,10196">
            <v:shape style="position:absolute;left:13672;top:1704;width:2458;height:10196" type="#_x0000_t75" stroked="false">
              <v:imagedata r:id="rId17" o:title=""/>
            </v:shape>
            <v:shape style="position:absolute;left:11214;top:1704;width:2458;height:10196" type="#_x0000_t75" stroked="false">
              <v:imagedata r:id="rId18" o:title=""/>
            </v:shape>
            <v:shape style="position:absolute;left:8756;top:1704;width:2458;height:10196" type="#_x0000_t75" stroked="false">
              <v:imagedata r:id="rId19" o:title=""/>
            </v:shape>
            <v:shape style="position:absolute;left:6299;top:1704;width:2458;height:10196" type="#_x0000_t75" stroked="false">
              <v:imagedata r:id="rId20" o:title=""/>
            </v:shape>
            <v:shape style="position:absolute;left:3841;top:1704;width:2458;height:10196" type="#_x0000_t75" stroked="false">
              <v:imagedata r:id="rId21" o:title=""/>
            </v:shape>
            <v:shape style="position:absolute;left:1384;top:1704;width:2458;height:10196" type="#_x0000_t75" stroked="false">
              <v:imagedata r:id="rId22" o:title=""/>
            </v:shape>
            <v:shape style="position:absolute;left:1;top:1704;width:1383;height:10196" type="#_x0000_t75" stroked="false">
              <v:imagedata r:id="rId23" o:title=""/>
            </v:shape>
            <v:shape style="position:absolute;left:600;top:10800;width:6200;height:560" type="#_x0000_t75" stroked="false">
              <v:imagedata r:id="rId13" o:title=""/>
            </v:shape>
            <w10:wrap type="none"/>
          </v:group>
        </w:pict>
      </w:r>
    </w:p>
    <w:p>
      <w:pPr>
        <w:pStyle w:val="BodyText"/>
        <w:rPr>
          <w:sz w:val="12"/>
        </w:rPr>
      </w:pPr>
    </w:p>
    <w:p>
      <w:pPr>
        <w:pStyle w:val="BodyText"/>
        <w:rPr>
          <w:sz w:val="12"/>
        </w:rPr>
      </w:pPr>
    </w:p>
    <w:p>
      <w:pPr>
        <w:pStyle w:val="BodyText"/>
        <w:rPr>
          <w:sz w:val="12"/>
        </w:rPr>
      </w:pPr>
    </w:p>
    <w:p>
      <w:pPr>
        <w:pStyle w:val="BodyText"/>
        <w:spacing w:before="9"/>
        <w:rPr>
          <w:sz w:val="16"/>
        </w:rPr>
      </w:pPr>
    </w:p>
    <w:p>
      <w:pPr>
        <w:spacing w:line="208" w:lineRule="auto" w:before="0"/>
        <w:ind w:left="100" w:right="0" w:firstLine="0"/>
        <w:jc w:val="left"/>
        <w:rPr>
          <w:sz w:val="12"/>
        </w:rPr>
      </w:pPr>
      <w:r>
        <w:rPr>
          <w:sz w:val="12"/>
        </w:rPr>
        <w:t>Cód.</w:t>
      </w:r>
      <w:r>
        <w:rPr>
          <w:spacing w:val="-15"/>
          <w:sz w:val="12"/>
        </w:rPr>
        <w:t> </w:t>
      </w:r>
      <w:r>
        <w:rPr>
          <w:sz w:val="12"/>
        </w:rPr>
        <w:t>Validación:</w:t>
      </w:r>
      <w:r>
        <w:rPr>
          <w:spacing w:val="-15"/>
          <w:sz w:val="12"/>
        </w:rPr>
        <w:t> </w:t>
      </w:r>
      <w:r>
        <w:rPr>
          <w:sz w:val="12"/>
        </w:rPr>
        <w:t>95JNX25Y3P34CWSPSQ65CJX7W</w:t>
      </w:r>
      <w:r>
        <w:rPr>
          <w:spacing w:val="-15"/>
          <w:sz w:val="12"/>
        </w:rPr>
        <w:t> </w:t>
      </w:r>
      <w:r>
        <w:rPr>
          <w:sz w:val="12"/>
        </w:rPr>
        <w:t>|</w:t>
      </w:r>
      <w:r>
        <w:rPr>
          <w:spacing w:val="-15"/>
          <w:sz w:val="12"/>
        </w:rPr>
        <w:t> </w:t>
      </w:r>
      <w:r>
        <w:rPr>
          <w:sz w:val="12"/>
        </w:rPr>
        <w:t>Verificación:</w:t>
      </w:r>
      <w:r>
        <w:rPr>
          <w:spacing w:val="-15"/>
          <w:sz w:val="12"/>
        </w:rPr>
        <w:t> </w:t>
      </w:r>
      <w:r>
        <w:rPr>
          <w:sz w:val="12"/>
        </w:rPr>
        <w:t>https://galdar.sedelectronica.es/ Documento</w:t>
      </w:r>
      <w:r>
        <w:rPr>
          <w:spacing w:val="-7"/>
          <w:sz w:val="12"/>
        </w:rPr>
        <w:t> </w:t>
      </w:r>
      <w:r>
        <w:rPr>
          <w:sz w:val="12"/>
        </w:rPr>
        <w:t>firmado</w:t>
      </w:r>
      <w:r>
        <w:rPr>
          <w:spacing w:val="-7"/>
          <w:sz w:val="12"/>
        </w:rPr>
        <w:t> </w:t>
      </w:r>
      <w:r>
        <w:rPr>
          <w:sz w:val="12"/>
        </w:rPr>
        <w:t>electrónicamente</w:t>
      </w:r>
      <w:r>
        <w:rPr>
          <w:spacing w:val="-7"/>
          <w:sz w:val="12"/>
        </w:rPr>
        <w:t> </w:t>
      </w:r>
      <w:r>
        <w:rPr>
          <w:sz w:val="12"/>
        </w:rPr>
        <w:t>desde</w:t>
      </w:r>
      <w:r>
        <w:rPr>
          <w:spacing w:val="-7"/>
          <w:sz w:val="12"/>
        </w:rPr>
        <w:t> </w:t>
      </w:r>
      <w:r>
        <w:rPr>
          <w:sz w:val="12"/>
        </w:rPr>
        <w:t>la</w:t>
      </w:r>
      <w:r>
        <w:rPr>
          <w:spacing w:val="-7"/>
          <w:sz w:val="12"/>
        </w:rPr>
        <w:t> </w:t>
      </w:r>
      <w:r>
        <w:rPr>
          <w:sz w:val="12"/>
        </w:rPr>
        <w:t>plataforma</w:t>
      </w:r>
      <w:r>
        <w:rPr>
          <w:spacing w:val="-7"/>
          <w:sz w:val="12"/>
        </w:rPr>
        <w:t> </w:t>
      </w:r>
      <w:r>
        <w:rPr>
          <w:sz w:val="12"/>
        </w:rPr>
        <w:t>esPublico</w:t>
      </w:r>
      <w:r>
        <w:rPr>
          <w:spacing w:val="-7"/>
          <w:sz w:val="12"/>
        </w:rPr>
        <w:t> </w:t>
      </w:r>
      <w:r>
        <w:rPr>
          <w:sz w:val="12"/>
        </w:rPr>
        <w:t>Gestiona</w:t>
      </w:r>
      <w:r>
        <w:rPr>
          <w:spacing w:val="-7"/>
          <w:sz w:val="12"/>
        </w:rPr>
        <w:t> </w:t>
      </w:r>
      <w:r>
        <w:rPr>
          <w:sz w:val="12"/>
        </w:rPr>
        <w:t>|</w:t>
      </w:r>
      <w:r>
        <w:rPr>
          <w:spacing w:val="-7"/>
          <w:sz w:val="12"/>
        </w:rPr>
        <w:t> </w:t>
      </w:r>
      <w:r>
        <w:rPr>
          <w:sz w:val="12"/>
        </w:rPr>
        <w:t>Página</w:t>
      </w:r>
      <w:r>
        <w:rPr>
          <w:spacing w:val="-7"/>
          <w:sz w:val="12"/>
        </w:rPr>
        <w:t> </w:t>
      </w:r>
      <w:r>
        <w:rPr>
          <w:sz w:val="12"/>
        </w:rPr>
        <w:t>5</w:t>
      </w:r>
      <w:r>
        <w:rPr>
          <w:spacing w:val="-7"/>
          <w:sz w:val="12"/>
        </w:rPr>
        <w:t> </w:t>
      </w:r>
      <w:r>
        <w:rPr>
          <w:sz w:val="12"/>
        </w:rPr>
        <w:t>de</w:t>
      </w:r>
      <w:r>
        <w:rPr>
          <w:spacing w:val="-7"/>
          <w:sz w:val="12"/>
        </w:rPr>
        <w:t> </w:t>
      </w:r>
      <w:r>
        <w:rPr>
          <w:sz w:val="12"/>
        </w:rPr>
        <w:t>9</w:t>
      </w:r>
    </w:p>
    <w:p>
      <w:pPr>
        <w:pStyle w:val="Heading1"/>
        <w:spacing w:before="100"/>
        <w:ind w:left="100" w:right="0"/>
      </w:pPr>
      <w:r>
        <w:rPr/>
        <w:br w:type="column"/>
      </w:r>
      <w:r>
        <w:rPr/>
        <w:t>ACTA DEL PLENO</w:t>
      </w:r>
    </w:p>
    <w:p>
      <w:pPr>
        <w:spacing w:line="200" w:lineRule="exact" w:before="0"/>
        <w:ind w:left="120" w:right="0" w:firstLine="0"/>
        <w:jc w:val="left"/>
        <w:rPr>
          <w:rFonts w:ascii="Tahoma" w:hAnsi="Tahoma"/>
          <w:sz w:val="18"/>
        </w:rPr>
      </w:pPr>
      <w:r>
        <w:rPr>
          <w:rFonts w:ascii="Tahoma" w:hAnsi="Tahoma"/>
          <w:sz w:val="18"/>
        </w:rPr>
        <w:t>Número: 2021-0017   Fecha: 05/01/2022</w:t>
      </w:r>
    </w:p>
    <w:p>
      <w:pPr>
        <w:spacing w:after="0" w:line="200" w:lineRule="exact"/>
        <w:jc w:val="left"/>
        <w:rPr>
          <w:rFonts w:ascii="Tahoma" w:hAnsi="Tahoma"/>
          <w:sz w:val="18"/>
        </w:rPr>
        <w:sectPr>
          <w:type w:val="continuous"/>
          <w:pgSz w:w="16840" w:h="11900" w:orient="landscape"/>
          <w:pgMar w:top="400" w:bottom="0" w:left="500" w:right="2420"/>
          <w:cols w:num="2" w:equalWidth="0">
            <w:col w:w="5385" w:space="1015"/>
            <w:col w:w="7520"/>
          </w:cols>
        </w:sectPr>
      </w:pPr>
    </w:p>
    <w:p>
      <w:pPr>
        <w:pStyle w:val="BodyText"/>
        <w:rPr>
          <w:rFonts w:ascii="Tahoma"/>
          <w:sz w:val="25"/>
        </w:rPr>
      </w:pPr>
      <w:r>
        <w:rPr/>
        <w:pict>
          <v:shape style="position:absolute;margin-left:535.991211pt;margin-top:326.612457pt;width:32.9pt;height:166.4pt;mso-position-horizontal-relative:page;mso-position-vertical-relative:page;z-index:1456" type="#_x0000_t202" filled="false" stroked="false">
            <v:textbox inset="0,0,0,0" style="layout-flow:vertical;mso-layout-flow-alt:bottom-to-top">
              <w:txbxContent>
                <w:p>
                  <w:pPr>
                    <w:spacing w:line="417" w:lineRule="exact" w:before="20"/>
                    <w:ind w:left="20" w:right="-452" w:firstLine="0"/>
                    <w:jc w:val="left"/>
                    <w:rPr>
                      <w:rFonts w:ascii="Tahoma"/>
                      <w:sz w:val="36"/>
                    </w:rPr>
                  </w:pPr>
                  <w:r>
                    <w:rPr>
                      <w:rFonts w:ascii="Tahoma"/>
                      <w:spacing w:val="-1"/>
                      <w:sz w:val="36"/>
                    </w:rPr>
                    <w:t>AC</w:t>
                  </w:r>
                  <w:r>
                    <w:rPr>
                      <w:rFonts w:ascii="Tahoma"/>
                      <w:spacing w:val="-21"/>
                      <w:sz w:val="36"/>
                    </w:rPr>
                    <w:t>T</w:t>
                  </w:r>
                  <w:r>
                    <w:rPr>
                      <w:rFonts w:ascii="Tahoma"/>
                      <w:sz w:val="36"/>
                    </w:rPr>
                    <w:t>A</w:t>
                  </w:r>
                  <w:r>
                    <w:rPr>
                      <w:rFonts w:ascii="Tahoma"/>
                      <w:spacing w:val="-1"/>
                      <w:sz w:val="36"/>
                    </w:rPr>
                    <w:t> DE</w:t>
                  </w:r>
                  <w:r>
                    <w:rPr>
                      <w:rFonts w:ascii="Tahoma"/>
                      <w:sz w:val="36"/>
                    </w:rPr>
                    <w:t>L</w:t>
                  </w:r>
                  <w:r>
                    <w:rPr>
                      <w:rFonts w:ascii="Tahoma"/>
                      <w:spacing w:val="-1"/>
                      <w:sz w:val="36"/>
                    </w:rPr>
                    <w:t> PLENO</w:t>
                  </w:r>
                </w:p>
                <w:p>
                  <w:pPr>
                    <w:spacing w:line="200" w:lineRule="exact" w:before="0"/>
                    <w:ind w:left="40" w:right="0" w:firstLine="0"/>
                    <w:jc w:val="left"/>
                    <w:rPr>
                      <w:rFonts w:ascii="Tahoma" w:hAnsi="Tahoma"/>
                      <w:sz w:val="18"/>
                    </w:rPr>
                  </w:pPr>
                  <w:r>
                    <w:rPr>
                      <w:rFonts w:ascii="Tahoma" w:hAnsi="Tahoma"/>
                      <w:spacing w:val="-1"/>
                      <w:sz w:val="18"/>
                    </w:rPr>
                    <w:t>Número</w:t>
                  </w:r>
                  <w:r>
                    <w:rPr>
                      <w:rFonts w:ascii="Tahoma" w:hAnsi="Tahoma"/>
                      <w:sz w:val="18"/>
                    </w:rPr>
                    <w:t>:</w:t>
                  </w:r>
                  <w:r>
                    <w:rPr>
                      <w:rFonts w:ascii="Tahoma" w:hAnsi="Tahoma"/>
                      <w:spacing w:val="-1"/>
                      <w:sz w:val="18"/>
                    </w:rPr>
                    <w:t> 2021-001</w:t>
                  </w:r>
                  <w:r>
                    <w:rPr>
                      <w:rFonts w:ascii="Tahoma" w:hAnsi="Tahoma"/>
                      <w:sz w:val="18"/>
                    </w:rPr>
                    <w:t>7  </w:t>
                  </w:r>
                  <w:r>
                    <w:rPr>
                      <w:rFonts w:ascii="Tahoma" w:hAnsi="Tahoma"/>
                      <w:spacing w:val="-1"/>
                      <w:sz w:val="18"/>
                    </w:rPr>
                    <w:t> </w:t>
                  </w:r>
                  <w:r>
                    <w:rPr>
                      <w:rFonts w:ascii="Tahoma" w:hAnsi="Tahoma"/>
                      <w:spacing w:val="-5"/>
                      <w:sz w:val="18"/>
                    </w:rPr>
                    <w:t>F</w:t>
                  </w:r>
                  <w:r>
                    <w:rPr>
                      <w:rFonts w:ascii="Tahoma" w:hAnsi="Tahoma"/>
                      <w:spacing w:val="-1"/>
                      <w:sz w:val="18"/>
                    </w:rPr>
                    <w:t>echa</w:t>
                  </w:r>
                  <w:r>
                    <w:rPr>
                      <w:rFonts w:ascii="Tahoma" w:hAnsi="Tahoma"/>
                      <w:sz w:val="18"/>
                    </w:rPr>
                    <w:t>:</w:t>
                  </w:r>
                  <w:r>
                    <w:rPr>
                      <w:rFonts w:ascii="Tahoma" w:hAnsi="Tahoma"/>
                      <w:spacing w:val="-1"/>
                      <w:sz w:val="18"/>
                    </w:rPr>
                    <w:t> 05/01/2022</w:t>
                  </w:r>
                </w:p>
              </w:txbxContent>
            </v:textbox>
            <w10:wrap type="none"/>
          </v:shape>
        </w:pict>
      </w:r>
    </w:p>
    <w:p>
      <w:pPr>
        <w:pStyle w:val="BodyText"/>
        <w:spacing w:line="360" w:lineRule="auto" w:before="93"/>
        <w:ind w:left="1244" w:right="1010"/>
      </w:pPr>
      <w:r>
        <w:rPr/>
        <w:t>todos los puestos de trabajo reservados a funcionarios, personal laboral y personal eventual, para el ejercicio 2022.</w:t>
      </w:r>
    </w:p>
    <w:p>
      <w:pPr>
        <w:pStyle w:val="BodyText"/>
        <w:rPr>
          <w:sz w:val="20"/>
        </w:rPr>
      </w:pPr>
    </w:p>
    <w:p>
      <w:pPr>
        <w:pStyle w:val="BodyText"/>
        <w:spacing w:before="5"/>
        <w:rPr>
          <w:sz w:val="13"/>
        </w:rPr>
      </w:pPr>
    </w:p>
    <w:tbl>
      <w:tblPr>
        <w:tblW w:w="0" w:type="auto"/>
        <w:jc w:val="left"/>
        <w:tblInd w:w="1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19"/>
        <w:gridCol w:w="1289"/>
        <w:gridCol w:w="1111"/>
        <w:gridCol w:w="1037"/>
        <w:gridCol w:w="1150"/>
      </w:tblGrid>
      <w:tr>
        <w:trPr>
          <w:trHeight w:val="260" w:hRule="atLeast"/>
        </w:trPr>
        <w:tc>
          <w:tcPr>
            <w:tcW w:w="3919" w:type="dxa"/>
            <w:shd w:val="clear" w:color="auto" w:fill="FFFF00"/>
          </w:tcPr>
          <w:p>
            <w:pPr>
              <w:pStyle w:val="TableParagraph"/>
              <w:spacing w:line="226" w:lineRule="exact"/>
              <w:ind w:left="1471" w:right="1469"/>
              <w:jc w:val="center"/>
              <w:rPr>
                <w:b/>
                <w:sz w:val="20"/>
              </w:rPr>
            </w:pPr>
            <w:r>
              <w:rPr>
                <w:b/>
                <w:sz w:val="20"/>
              </w:rPr>
              <w:t>Categoría</w:t>
            </w:r>
          </w:p>
        </w:tc>
        <w:tc>
          <w:tcPr>
            <w:tcW w:w="1289" w:type="dxa"/>
            <w:shd w:val="clear" w:color="auto" w:fill="FFFF00"/>
          </w:tcPr>
          <w:p>
            <w:pPr>
              <w:pStyle w:val="TableParagraph"/>
              <w:spacing w:line="226" w:lineRule="exact"/>
              <w:ind w:left="70" w:right="67"/>
              <w:jc w:val="center"/>
              <w:rPr>
                <w:b/>
                <w:sz w:val="20"/>
              </w:rPr>
            </w:pPr>
            <w:r>
              <w:rPr>
                <w:b/>
                <w:sz w:val="20"/>
              </w:rPr>
              <w:t>Nº PUESTO</w:t>
            </w:r>
          </w:p>
        </w:tc>
        <w:tc>
          <w:tcPr>
            <w:tcW w:w="1111" w:type="dxa"/>
            <w:shd w:val="clear" w:color="auto" w:fill="FFFF00"/>
          </w:tcPr>
          <w:p>
            <w:pPr>
              <w:pStyle w:val="TableParagraph"/>
              <w:spacing w:line="226" w:lineRule="exact"/>
              <w:jc w:val="center"/>
              <w:rPr>
                <w:b/>
                <w:sz w:val="20"/>
              </w:rPr>
            </w:pPr>
            <w:r>
              <w:rPr>
                <w:b/>
                <w:spacing w:val="-2"/>
                <w:sz w:val="20"/>
              </w:rPr>
              <w:t>VACANTES</w:t>
            </w:r>
          </w:p>
        </w:tc>
        <w:tc>
          <w:tcPr>
            <w:tcW w:w="1037" w:type="dxa"/>
            <w:shd w:val="clear" w:color="auto" w:fill="FFFF00"/>
          </w:tcPr>
          <w:p>
            <w:pPr>
              <w:pStyle w:val="TableParagraph"/>
              <w:spacing w:line="226" w:lineRule="exact"/>
              <w:ind w:left="341" w:right="339"/>
              <w:jc w:val="center"/>
              <w:rPr>
                <w:b/>
                <w:sz w:val="20"/>
              </w:rPr>
            </w:pPr>
            <w:r>
              <w:rPr>
                <w:b/>
                <w:sz w:val="20"/>
              </w:rPr>
              <w:t>GR</w:t>
            </w:r>
          </w:p>
        </w:tc>
        <w:tc>
          <w:tcPr>
            <w:tcW w:w="1150" w:type="dxa"/>
            <w:tcBorders>
              <w:right w:val="nil"/>
            </w:tcBorders>
            <w:shd w:val="clear" w:color="auto" w:fill="FFFF00"/>
          </w:tcPr>
          <w:p>
            <w:pPr>
              <w:pStyle w:val="TableParagraph"/>
              <w:spacing w:line="226" w:lineRule="exact"/>
              <w:ind w:left="256" w:right="257"/>
              <w:jc w:val="center"/>
              <w:rPr>
                <w:b/>
                <w:sz w:val="20"/>
              </w:rPr>
            </w:pPr>
            <w:r>
              <w:rPr>
                <w:b/>
                <w:sz w:val="20"/>
              </w:rPr>
              <w:t>NIVEL</w:t>
            </w:r>
          </w:p>
        </w:tc>
      </w:tr>
      <w:tr>
        <w:trPr>
          <w:trHeight w:val="260" w:hRule="atLeast"/>
        </w:trPr>
        <w:tc>
          <w:tcPr>
            <w:tcW w:w="3919" w:type="dxa"/>
            <w:shd w:val="clear" w:color="auto" w:fill="FFFF00"/>
          </w:tcPr>
          <w:p>
            <w:pPr>
              <w:pStyle w:val="TableParagraph"/>
              <w:spacing w:line="227" w:lineRule="exact"/>
              <w:ind w:left="666"/>
              <w:rPr>
                <w:b/>
                <w:sz w:val="20"/>
              </w:rPr>
            </w:pPr>
            <w:r>
              <w:rPr>
                <w:b/>
                <w:sz w:val="20"/>
              </w:rPr>
              <w:t>PERSONAL FUNCIONARIO</w:t>
            </w:r>
          </w:p>
        </w:tc>
        <w:tc>
          <w:tcPr>
            <w:tcW w:w="1289" w:type="dxa"/>
            <w:shd w:val="clear" w:color="auto" w:fill="FFFF00"/>
          </w:tcPr>
          <w:p>
            <w:pPr>
              <w:pStyle w:val="TableParagraph"/>
              <w:rPr>
                <w:rFonts w:ascii="Times New Roman"/>
                <w:sz w:val="18"/>
              </w:rPr>
            </w:pPr>
          </w:p>
        </w:tc>
        <w:tc>
          <w:tcPr>
            <w:tcW w:w="1111" w:type="dxa"/>
            <w:shd w:val="clear" w:color="auto" w:fill="FFFF00"/>
          </w:tcPr>
          <w:p>
            <w:pPr>
              <w:pStyle w:val="TableParagraph"/>
              <w:rPr>
                <w:rFonts w:ascii="Times New Roman"/>
                <w:sz w:val="18"/>
              </w:rPr>
            </w:pPr>
          </w:p>
        </w:tc>
        <w:tc>
          <w:tcPr>
            <w:tcW w:w="1037" w:type="dxa"/>
            <w:shd w:val="clear" w:color="auto" w:fill="FFFF00"/>
          </w:tcPr>
          <w:p>
            <w:pPr>
              <w:pStyle w:val="TableParagraph"/>
              <w:rPr>
                <w:rFonts w:ascii="Times New Roman"/>
                <w:sz w:val="18"/>
              </w:rPr>
            </w:pPr>
          </w:p>
        </w:tc>
        <w:tc>
          <w:tcPr>
            <w:tcW w:w="1150" w:type="dxa"/>
            <w:tcBorders>
              <w:right w:val="nil"/>
            </w:tcBorders>
            <w:shd w:val="clear" w:color="auto" w:fill="FFFF00"/>
          </w:tcPr>
          <w:p>
            <w:pPr>
              <w:pStyle w:val="TableParagraph"/>
              <w:rPr>
                <w:rFonts w:ascii="Times New Roman"/>
                <w:sz w:val="18"/>
              </w:rPr>
            </w:pPr>
          </w:p>
        </w:tc>
      </w:tr>
      <w:tr>
        <w:trPr>
          <w:trHeight w:val="260" w:hRule="atLeast"/>
        </w:trPr>
        <w:tc>
          <w:tcPr>
            <w:tcW w:w="3919" w:type="dxa"/>
          </w:tcPr>
          <w:p>
            <w:pPr>
              <w:pStyle w:val="TableParagraph"/>
              <w:spacing w:line="227" w:lineRule="exact"/>
              <w:ind w:left="-6"/>
              <w:rPr>
                <w:sz w:val="20"/>
              </w:rPr>
            </w:pPr>
            <w:r>
              <w:rPr>
                <w:sz w:val="20"/>
              </w:rPr>
              <w:t>Secretaría</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5" w:right="257"/>
              <w:jc w:val="center"/>
              <w:rPr>
                <w:sz w:val="20"/>
              </w:rPr>
            </w:pPr>
            <w:r>
              <w:rPr>
                <w:sz w:val="20"/>
              </w:rPr>
              <w:t>30</w:t>
            </w:r>
          </w:p>
        </w:tc>
      </w:tr>
      <w:tr>
        <w:trPr>
          <w:trHeight w:val="260" w:hRule="atLeast"/>
        </w:trPr>
        <w:tc>
          <w:tcPr>
            <w:tcW w:w="3919" w:type="dxa"/>
          </w:tcPr>
          <w:p>
            <w:pPr>
              <w:pStyle w:val="TableParagraph"/>
              <w:spacing w:line="227" w:lineRule="exact"/>
              <w:ind w:left="-6"/>
              <w:rPr>
                <w:sz w:val="20"/>
              </w:rPr>
            </w:pPr>
            <w:r>
              <w:rPr>
                <w:sz w:val="20"/>
              </w:rPr>
              <w:t>Jefe de Sección</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39" w:right="339"/>
              <w:jc w:val="center"/>
              <w:rPr>
                <w:sz w:val="20"/>
              </w:rPr>
            </w:pPr>
            <w:r>
              <w:rPr>
                <w:sz w:val="20"/>
              </w:rPr>
              <w:t>C1</w:t>
            </w:r>
          </w:p>
        </w:tc>
        <w:tc>
          <w:tcPr>
            <w:tcW w:w="1150" w:type="dxa"/>
            <w:tcBorders>
              <w:right w:val="nil"/>
            </w:tcBorders>
          </w:tcPr>
          <w:p>
            <w:pPr>
              <w:pStyle w:val="TableParagraph"/>
              <w:spacing w:line="227" w:lineRule="exact"/>
              <w:ind w:left="254" w:right="257"/>
              <w:jc w:val="center"/>
              <w:rPr>
                <w:sz w:val="20"/>
              </w:rPr>
            </w:pPr>
            <w:r>
              <w:rPr>
                <w:sz w:val="20"/>
              </w:rPr>
              <w:t>24</w:t>
            </w:r>
          </w:p>
        </w:tc>
      </w:tr>
      <w:tr>
        <w:trPr>
          <w:trHeight w:val="260" w:hRule="atLeast"/>
        </w:trPr>
        <w:tc>
          <w:tcPr>
            <w:tcW w:w="3919" w:type="dxa"/>
          </w:tcPr>
          <w:p>
            <w:pPr>
              <w:pStyle w:val="TableParagraph"/>
              <w:spacing w:line="227" w:lineRule="exact"/>
              <w:ind w:left="-6"/>
              <w:rPr>
                <w:sz w:val="20"/>
              </w:rPr>
            </w:pPr>
            <w:r>
              <w:rPr>
                <w:sz w:val="20"/>
              </w:rPr>
              <w:t>Tesorero</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5" w:right="257"/>
              <w:jc w:val="center"/>
              <w:rPr>
                <w:sz w:val="20"/>
              </w:rPr>
            </w:pPr>
            <w:r>
              <w:rPr>
                <w:sz w:val="20"/>
              </w:rPr>
              <w:t>30</w:t>
            </w:r>
          </w:p>
        </w:tc>
      </w:tr>
      <w:tr>
        <w:trPr>
          <w:trHeight w:val="260" w:hRule="atLeast"/>
        </w:trPr>
        <w:tc>
          <w:tcPr>
            <w:tcW w:w="3919" w:type="dxa"/>
          </w:tcPr>
          <w:p>
            <w:pPr>
              <w:pStyle w:val="TableParagraph"/>
              <w:spacing w:line="227" w:lineRule="exact"/>
              <w:ind w:left="-6"/>
              <w:rPr>
                <w:sz w:val="20"/>
              </w:rPr>
            </w:pPr>
            <w:r>
              <w:rPr>
                <w:sz w:val="20"/>
              </w:rPr>
              <w:t>Interventor</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5" w:right="257"/>
              <w:jc w:val="center"/>
              <w:rPr>
                <w:sz w:val="20"/>
              </w:rPr>
            </w:pPr>
            <w:r>
              <w:rPr>
                <w:sz w:val="20"/>
              </w:rPr>
              <w:t>30</w:t>
            </w:r>
          </w:p>
        </w:tc>
      </w:tr>
      <w:tr>
        <w:trPr>
          <w:trHeight w:val="440" w:hRule="atLeast"/>
        </w:trPr>
        <w:tc>
          <w:tcPr>
            <w:tcW w:w="3919" w:type="dxa"/>
          </w:tcPr>
          <w:p>
            <w:pPr>
              <w:pStyle w:val="TableParagraph"/>
              <w:spacing w:line="230" w:lineRule="exact"/>
              <w:ind w:left="-6" w:right="210"/>
              <w:rPr>
                <w:sz w:val="20"/>
              </w:rPr>
            </w:pPr>
            <w:r>
              <w:rPr>
                <w:sz w:val="20"/>
              </w:rPr>
              <w:t>Jefe de servicio de planificación y gestión económica</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5" w:right="257"/>
              <w:jc w:val="center"/>
              <w:rPr>
                <w:sz w:val="20"/>
              </w:rPr>
            </w:pPr>
            <w:r>
              <w:rPr>
                <w:sz w:val="20"/>
              </w:rPr>
              <w:t>28</w:t>
            </w:r>
          </w:p>
        </w:tc>
      </w:tr>
      <w:tr>
        <w:trPr>
          <w:trHeight w:val="252" w:hRule="atLeast"/>
        </w:trPr>
        <w:tc>
          <w:tcPr>
            <w:tcW w:w="3919" w:type="dxa"/>
          </w:tcPr>
          <w:p>
            <w:pPr>
              <w:pStyle w:val="TableParagraph"/>
              <w:spacing w:line="221" w:lineRule="exact"/>
              <w:ind w:left="-6"/>
              <w:rPr>
                <w:sz w:val="20"/>
              </w:rPr>
            </w:pPr>
            <w:r>
              <w:rPr>
                <w:sz w:val="20"/>
              </w:rPr>
              <w:t>Arquitecto</w:t>
            </w:r>
          </w:p>
        </w:tc>
        <w:tc>
          <w:tcPr>
            <w:tcW w:w="1289" w:type="dxa"/>
          </w:tcPr>
          <w:p>
            <w:pPr>
              <w:pStyle w:val="TableParagraph"/>
              <w:spacing w:line="221" w:lineRule="exact"/>
              <w:ind w:left="2"/>
              <w:jc w:val="center"/>
              <w:rPr>
                <w:sz w:val="20"/>
              </w:rPr>
            </w:pPr>
            <w:r>
              <w:rPr>
                <w:w w:val="99"/>
                <w:sz w:val="20"/>
              </w:rPr>
              <w:t>2</w:t>
            </w:r>
          </w:p>
        </w:tc>
        <w:tc>
          <w:tcPr>
            <w:tcW w:w="1111" w:type="dxa"/>
          </w:tcPr>
          <w:p>
            <w:pPr>
              <w:pStyle w:val="TableParagraph"/>
              <w:spacing w:line="221" w:lineRule="exact"/>
              <w:ind w:left="2"/>
              <w:jc w:val="center"/>
              <w:rPr>
                <w:sz w:val="20"/>
              </w:rPr>
            </w:pPr>
            <w:r>
              <w:rPr>
                <w:w w:val="99"/>
                <w:sz w:val="20"/>
              </w:rPr>
              <w:t>1</w:t>
            </w:r>
          </w:p>
        </w:tc>
        <w:tc>
          <w:tcPr>
            <w:tcW w:w="1037" w:type="dxa"/>
          </w:tcPr>
          <w:p>
            <w:pPr>
              <w:pStyle w:val="TableParagraph"/>
              <w:spacing w:line="221" w:lineRule="exact"/>
              <w:ind w:left="341" w:right="339"/>
              <w:jc w:val="center"/>
              <w:rPr>
                <w:sz w:val="20"/>
              </w:rPr>
            </w:pPr>
            <w:r>
              <w:rPr>
                <w:sz w:val="20"/>
              </w:rPr>
              <w:t>A1</w:t>
            </w:r>
          </w:p>
        </w:tc>
        <w:tc>
          <w:tcPr>
            <w:tcW w:w="1150" w:type="dxa"/>
            <w:tcBorders>
              <w:right w:val="nil"/>
            </w:tcBorders>
          </w:tcPr>
          <w:p>
            <w:pPr>
              <w:pStyle w:val="TableParagraph"/>
              <w:spacing w:line="221" w:lineRule="exact"/>
              <w:ind w:left="255" w:right="257"/>
              <w:jc w:val="center"/>
              <w:rPr>
                <w:sz w:val="20"/>
              </w:rPr>
            </w:pPr>
            <w:r>
              <w:rPr>
                <w:sz w:val="20"/>
              </w:rPr>
              <w:t>23</w:t>
            </w:r>
          </w:p>
        </w:tc>
      </w:tr>
      <w:tr>
        <w:trPr>
          <w:trHeight w:val="260" w:hRule="atLeast"/>
        </w:trPr>
        <w:tc>
          <w:tcPr>
            <w:tcW w:w="3919" w:type="dxa"/>
          </w:tcPr>
          <w:p>
            <w:pPr>
              <w:pStyle w:val="TableParagraph"/>
              <w:spacing w:line="229" w:lineRule="exact"/>
              <w:ind w:left="-6"/>
              <w:rPr>
                <w:sz w:val="20"/>
              </w:rPr>
            </w:pPr>
            <w:r>
              <w:rPr>
                <w:sz w:val="20"/>
              </w:rPr>
              <w:t>Subinspector</w:t>
            </w:r>
          </w:p>
        </w:tc>
        <w:tc>
          <w:tcPr>
            <w:tcW w:w="1289" w:type="dxa"/>
          </w:tcPr>
          <w:p>
            <w:pPr>
              <w:pStyle w:val="TableParagraph"/>
              <w:spacing w:line="229" w:lineRule="exact"/>
              <w:ind w:left="2"/>
              <w:jc w:val="center"/>
              <w:rPr>
                <w:sz w:val="20"/>
              </w:rPr>
            </w:pPr>
            <w:r>
              <w:rPr>
                <w:w w:val="99"/>
                <w:sz w:val="20"/>
              </w:rPr>
              <w:t>1</w:t>
            </w:r>
          </w:p>
        </w:tc>
        <w:tc>
          <w:tcPr>
            <w:tcW w:w="1111" w:type="dxa"/>
          </w:tcPr>
          <w:p>
            <w:pPr>
              <w:pStyle w:val="TableParagraph"/>
              <w:spacing w:line="229" w:lineRule="exact"/>
              <w:ind w:left="2"/>
              <w:jc w:val="center"/>
              <w:rPr>
                <w:sz w:val="20"/>
              </w:rPr>
            </w:pPr>
            <w:r>
              <w:rPr>
                <w:w w:val="99"/>
                <w:sz w:val="20"/>
              </w:rPr>
              <w:t>0</w:t>
            </w:r>
          </w:p>
        </w:tc>
        <w:tc>
          <w:tcPr>
            <w:tcW w:w="1037" w:type="dxa"/>
          </w:tcPr>
          <w:p>
            <w:pPr>
              <w:pStyle w:val="TableParagraph"/>
              <w:spacing w:line="229" w:lineRule="exact"/>
              <w:ind w:left="341" w:right="339"/>
              <w:jc w:val="center"/>
              <w:rPr>
                <w:sz w:val="20"/>
              </w:rPr>
            </w:pPr>
            <w:r>
              <w:rPr>
                <w:sz w:val="20"/>
              </w:rPr>
              <w:t>A2</w:t>
            </w:r>
          </w:p>
        </w:tc>
        <w:tc>
          <w:tcPr>
            <w:tcW w:w="1150" w:type="dxa"/>
            <w:tcBorders>
              <w:right w:val="nil"/>
            </w:tcBorders>
          </w:tcPr>
          <w:p>
            <w:pPr>
              <w:pStyle w:val="TableParagraph"/>
              <w:spacing w:line="229" w:lineRule="exact"/>
              <w:ind w:left="255" w:right="257"/>
              <w:jc w:val="center"/>
              <w:rPr>
                <w:sz w:val="20"/>
              </w:rPr>
            </w:pPr>
            <w:r>
              <w:rPr>
                <w:sz w:val="20"/>
              </w:rPr>
              <w:t>20</w:t>
            </w:r>
          </w:p>
        </w:tc>
      </w:tr>
      <w:tr>
        <w:trPr>
          <w:trHeight w:val="440" w:hRule="atLeast"/>
        </w:trPr>
        <w:tc>
          <w:tcPr>
            <w:tcW w:w="3919" w:type="dxa"/>
          </w:tcPr>
          <w:p>
            <w:pPr>
              <w:pStyle w:val="TableParagraph"/>
              <w:spacing w:line="230" w:lineRule="exact" w:before="3"/>
              <w:ind w:left="-6"/>
              <w:rPr>
                <w:sz w:val="20"/>
              </w:rPr>
            </w:pPr>
            <w:r>
              <w:rPr>
                <w:sz w:val="20"/>
              </w:rPr>
              <w:t>Ing. Obra Civil/Ing. Téc. De Obras Públicas (1 Vacante)</w:t>
            </w:r>
          </w:p>
        </w:tc>
        <w:tc>
          <w:tcPr>
            <w:tcW w:w="1289" w:type="dxa"/>
          </w:tcPr>
          <w:p>
            <w:pPr>
              <w:pStyle w:val="TableParagraph"/>
              <w:spacing w:line="229" w:lineRule="exact"/>
              <w:ind w:left="2"/>
              <w:jc w:val="center"/>
              <w:rPr>
                <w:sz w:val="20"/>
              </w:rPr>
            </w:pPr>
            <w:r>
              <w:rPr>
                <w:w w:val="99"/>
                <w:sz w:val="20"/>
              </w:rPr>
              <w:t>1</w:t>
            </w:r>
          </w:p>
        </w:tc>
        <w:tc>
          <w:tcPr>
            <w:tcW w:w="1111" w:type="dxa"/>
          </w:tcPr>
          <w:p>
            <w:pPr>
              <w:pStyle w:val="TableParagraph"/>
              <w:spacing w:line="229" w:lineRule="exact"/>
              <w:ind w:left="2"/>
              <w:jc w:val="center"/>
              <w:rPr>
                <w:sz w:val="20"/>
              </w:rPr>
            </w:pPr>
            <w:r>
              <w:rPr>
                <w:w w:val="99"/>
                <w:sz w:val="20"/>
              </w:rPr>
              <w:t>1</w:t>
            </w:r>
          </w:p>
        </w:tc>
        <w:tc>
          <w:tcPr>
            <w:tcW w:w="1037" w:type="dxa"/>
          </w:tcPr>
          <w:p>
            <w:pPr>
              <w:pStyle w:val="TableParagraph"/>
              <w:spacing w:line="229" w:lineRule="exact"/>
              <w:ind w:left="341" w:right="339"/>
              <w:jc w:val="center"/>
              <w:rPr>
                <w:sz w:val="20"/>
              </w:rPr>
            </w:pPr>
            <w:r>
              <w:rPr>
                <w:sz w:val="20"/>
              </w:rPr>
              <w:t>A2</w:t>
            </w:r>
          </w:p>
        </w:tc>
        <w:tc>
          <w:tcPr>
            <w:tcW w:w="1150" w:type="dxa"/>
            <w:tcBorders>
              <w:right w:val="nil"/>
            </w:tcBorders>
          </w:tcPr>
          <w:p>
            <w:pPr>
              <w:pStyle w:val="TableParagraph"/>
              <w:spacing w:line="229" w:lineRule="exact"/>
              <w:ind w:left="255" w:right="257"/>
              <w:jc w:val="center"/>
              <w:rPr>
                <w:sz w:val="20"/>
              </w:rPr>
            </w:pPr>
            <w:r>
              <w:rPr>
                <w:sz w:val="20"/>
              </w:rPr>
              <w:t>20</w:t>
            </w:r>
          </w:p>
        </w:tc>
      </w:tr>
      <w:tr>
        <w:trPr>
          <w:trHeight w:val="255" w:hRule="atLeast"/>
        </w:trPr>
        <w:tc>
          <w:tcPr>
            <w:tcW w:w="3919" w:type="dxa"/>
          </w:tcPr>
          <w:p>
            <w:pPr>
              <w:pStyle w:val="TableParagraph"/>
              <w:spacing w:line="221" w:lineRule="exact"/>
              <w:ind w:left="-6"/>
              <w:rPr>
                <w:sz w:val="20"/>
              </w:rPr>
            </w:pPr>
            <w:r>
              <w:rPr>
                <w:sz w:val="20"/>
              </w:rPr>
              <w:t>Subinspector jefe policía</w:t>
            </w:r>
          </w:p>
        </w:tc>
        <w:tc>
          <w:tcPr>
            <w:tcW w:w="1289" w:type="dxa"/>
          </w:tcPr>
          <w:p>
            <w:pPr>
              <w:pStyle w:val="TableParagraph"/>
              <w:spacing w:line="221" w:lineRule="exact"/>
              <w:ind w:left="2"/>
              <w:jc w:val="center"/>
              <w:rPr>
                <w:sz w:val="20"/>
              </w:rPr>
            </w:pPr>
            <w:r>
              <w:rPr>
                <w:w w:val="99"/>
                <w:sz w:val="20"/>
              </w:rPr>
              <w:t>1</w:t>
            </w:r>
          </w:p>
        </w:tc>
        <w:tc>
          <w:tcPr>
            <w:tcW w:w="1111" w:type="dxa"/>
          </w:tcPr>
          <w:p>
            <w:pPr>
              <w:pStyle w:val="TableParagraph"/>
              <w:spacing w:line="221" w:lineRule="exact"/>
              <w:ind w:left="2"/>
              <w:jc w:val="center"/>
              <w:rPr>
                <w:sz w:val="20"/>
              </w:rPr>
            </w:pPr>
            <w:r>
              <w:rPr>
                <w:w w:val="99"/>
                <w:sz w:val="20"/>
              </w:rPr>
              <w:t>0</w:t>
            </w:r>
          </w:p>
        </w:tc>
        <w:tc>
          <w:tcPr>
            <w:tcW w:w="1037" w:type="dxa"/>
          </w:tcPr>
          <w:p>
            <w:pPr>
              <w:pStyle w:val="TableParagraph"/>
              <w:spacing w:line="221" w:lineRule="exact"/>
              <w:ind w:left="341" w:right="339"/>
              <w:jc w:val="center"/>
              <w:rPr>
                <w:sz w:val="20"/>
              </w:rPr>
            </w:pPr>
            <w:r>
              <w:rPr>
                <w:sz w:val="20"/>
              </w:rPr>
              <w:t>A2</w:t>
            </w:r>
          </w:p>
        </w:tc>
        <w:tc>
          <w:tcPr>
            <w:tcW w:w="1150" w:type="dxa"/>
            <w:tcBorders>
              <w:right w:val="nil"/>
            </w:tcBorders>
          </w:tcPr>
          <w:p>
            <w:pPr>
              <w:pStyle w:val="TableParagraph"/>
              <w:spacing w:line="221" w:lineRule="exact"/>
              <w:ind w:left="254" w:right="257"/>
              <w:jc w:val="center"/>
              <w:rPr>
                <w:sz w:val="20"/>
              </w:rPr>
            </w:pPr>
            <w:r>
              <w:rPr>
                <w:sz w:val="20"/>
              </w:rPr>
              <w:t>20</w:t>
            </w:r>
          </w:p>
        </w:tc>
      </w:tr>
      <w:tr>
        <w:trPr>
          <w:trHeight w:val="260" w:hRule="atLeast"/>
        </w:trPr>
        <w:tc>
          <w:tcPr>
            <w:tcW w:w="3919" w:type="dxa"/>
          </w:tcPr>
          <w:p>
            <w:pPr>
              <w:pStyle w:val="TableParagraph"/>
              <w:spacing w:line="227" w:lineRule="exact"/>
              <w:ind w:left="-6"/>
              <w:rPr>
                <w:sz w:val="20"/>
              </w:rPr>
            </w:pPr>
            <w:r>
              <w:rPr>
                <w:sz w:val="20"/>
              </w:rPr>
              <w:t>Administrativo</w:t>
            </w:r>
          </w:p>
        </w:tc>
        <w:tc>
          <w:tcPr>
            <w:tcW w:w="1289" w:type="dxa"/>
          </w:tcPr>
          <w:p>
            <w:pPr>
              <w:pStyle w:val="TableParagraph"/>
              <w:spacing w:line="227" w:lineRule="exact"/>
              <w:ind w:left="2"/>
              <w:jc w:val="center"/>
              <w:rPr>
                <w:sz w:val="20"/>
              </w:rPr>
            </w:pPr>
            <w:r>
              <w:rPr>
                <w:w w:val="99"/>
                <w:sz w:val="20"/>
              </w:rPr>
              <w:t>5</w:t>
            </w:r>
          </w:p>
        </w:tc>
        <w:tc>
          <w:tcPr>
            <w:tcW w:w="1111" w:type="dxa"/>
          </w:tcPr>
          <w:p>
            <w:pPr>
              <w:pStyle w:val="TableParagraph"/>
              <w:spacing w:line="227" w:lineRule="exact"/>
              <w:ind w:left="2"/>
              <w:jc w:val="center"/>
              <w:rPr>
                <w:sz w:val="20"/>
              </w:rPr>
            </w:pPr>
            <w:r>
              <w:rPr>
                <w:w w:val="99"/>
                <w:sz w:val="20"/>
              </w:rPr>
              <w:t>2</w:t>
            </w:r>
          </w:p>
        </w:tc>
        <w:tc>
          <w:tcPr>
            <w:tcW w:w="1037" w:type="dxa"/>
          </w:tcPr>
          <w:p>
            <w:pPr>
              <w:pStyle w:val="TableParagraph"/>
              <w:spacing w:line="227" w:lineRule="exact"/>
              <w:ind w:left="339" w:right="339"/>
              <w:jc w:val="center"/>
              <w:rPr>
                <w:sz w:val="20"/>
              </w:rPr>
            </w:pPr>
            <w:r>
              <w:rPr>
                <w:sz w:val="20"/>
              </w:rPr>
              <w:t>C1</w:t>
            </w:r>
          </w:p>
        </w:tc>
        <w:tc>
          <w:tcPr>
            <w:tcW w:w="1150" w:type="dxa"/>
            <w:tcBorders>
              <w:right w:val="nil"/>
            </w:tcBorders>
          </w:tcPr>
          <w:p>
            <w:pPr>
              <w:pStyle w:val="TableParagraph"/>
              <w:spacing w:line="227" w:lineRule="exact"/>
              <w:ind w:left="254" w:right="257"/>
              <w:jc w:val="center"/>
              <w:rPr>
                <w:sz w:val="20"/>
              </w:rPr>
            </w:pPr>
            <w:r>
              <w:rPr>
                <w:sz w:val="20"/>
              </w:rPr>
              <w:t>17</w:t>
            </w:r>
          </w:p>
        </w:tc>
      </w:tr>
      <w:tr>
        <w:trPr>
          <w:trHeight w:val="440" w:hRule="atLeast"/>
        </w:trPr>
        <w:tc>
          <w:tcPr>
            <w:tcW w:w="3919" w:type="dxa"/>
          </w:tcPr>
          <w:p>
            <w:pPr>
              <w:pStyle w:val="TableParagraph"/>
              <w:spacing w:line="228" w:lineRule="exact" w:before="2"/>
              <w:ind w:left="-6"/>
              <w:rPr>
                <w:sz w:val="20"/>
              </w:rPr>
            </w:pPr>
            <w:r>
              <w:rPr>
                <w:sz w:val="20"/>
              </w:rPr>
              <w:t>Tec. Administ. Gral. – área intervención/ tesorería y otros</w:t>
            </w:r>
          </w:p>
        </w:tc>
        <w:tc>
          <w:tcPr>
            <w:tcW w:w="1289" w:type="dxa"/>
          </w:tcPr>
          <w:p>
            <w:pPr>
              <w:pStyle w:val="TableParagraph"/>
              <w:spacing w:line="227" w:lineRule="exact"/>
              <w:ind w:left="2"/>
              <w:jc w:val="center"/>
              <w:rPr>
                <w:sz w:val="20"/>
              </w:rPr>
            </w:pPr>
            <w:r>
              <w:rPr>
                <w:w w:val="99"/>
                <w:sz w:val="20"/>
              </w:rPr>
              <w:t>3</w:t>
            </w:r>
          </w:p>
        </w:tc>
        <w:tc>
          <w:tcPr>
            <w:tcW w:w="1111" w:type="dxa"/>
          </w:tcPr>
          <w:p>
            <w:pPr>
              <w:pStyle w:val="TableParagraph"/>
              <w:spacing w:line="227" w:lineRule="exact"/>
              <w:ind w:left="2"/>
              <w:jc w:val="center"/>
              <w:rPr>
                <w:sz w:val="20"/>
              </w:rPr>
            </w:pPr>
            <w:r>
              <w:rPr>
                <w:w w:val="99"/>
                <w:sz w:val="20"/>
              </w:rPr>
              <w:t>2</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5" w:right="257"/>
              <w:jc w:val="center"/>
              <w:rPr>
                <w:sz w:val="20"/>
              </w:rPr>
            </w:pPr>
            <w:r>
              <w:rPr>
                <w:sz w:val="20"/>
              </w:rPr>
              <w:t>23</w:t>
            </w:r>
          </w:p>
        </w:tc>
      </w:tr>
      <w:tr>
        <w:trPr>
          <w:trHeight w:val="255" w:hRule="atLeast"/>
        </w:trPr>
        <w:tc>
          <w:tcPr>
            <w:tcW w:w="3919" w:type="dxa"/>
          </w:tcPr>
          <w:p>
            <w:pPr>
              <w:pStyle w:val="TableParagraph"/>
              <w:spacing w:line="222" w:lineRule="exact"/>
              <w:ind w:left="-6"/>
              <w:rPr>
                <w:sz w:val="20"/>
              </w:rPr>
            </w:pPr>
            <w:r>
              <w:rPr>
                <w:sz w:val="20"/>
              </w:rPr>
              <w:t>Jefe de Negociado</w:t>
            </w:r>
          </w:p>
        </w:tc>
        <w:tc>
          <w:tcPr>
            <w:tcW w:w="1289" w:type="dxa"/>
          </w:tcPr>
          <w:p>
            <w:pPr>
              <w:pStyle w:val="TableParagraph"/>
              <w:spacing w:line="222" w:lineRule="exact"/>
              <w:ind w:left="2"/>
              <w:jc w:val="center"/>
              <w:rPr>
                <w:sz w:val="20"/>
              </w:rPr>
            </w:pPr>
            <w:r>
              <w:rPr>
                <w:w w:val="99"/>
                <w:sz w:val="20"/>
              </w:rPr>
              <w:t>2</w:t>
            </w:r>
          </w:p>
        </w:tc>
        <w:tc>
          <w:tcPr>
            <w:tcW w:w="1111" w:type="dxa"/>
          </w:tcPr>
          <w:p>
            <w:pPr>
              <w:pStyle w:val="TableParagraph"/>
              <w:spacing w:line="222" w:lineRule="exact"/>
              <w:ind w:left="2"/>
              <w:jc w:val="center"/>
              <w:rPr>
                <w:sz w:val="20"/>
              </w:rPr>
            </w:pPr>
            <w:r>
              <w:rPr>
                <w:w w:val="99"/>
                <w:sz w:val="20"/>
              </w:rPr>
              <w:t>2</w:t>
            </w:r>
          </w:p>
        </w:tc>
        <w:tc>
          <w:tcPr>
            <w:tcW w:w="1037" w:type="dxa"/>
          </w:tcPr>
          <w:p>
            <w:pPr>
              <w:pStyle w:val="TableParagraph"/>
              <w:spacing w:line="222" w:lineRule="exact"/>
              <w:ind w:left="339" w:right="339"/>
              <w:jc w:val="center"/>
              <w:rPr>
                <w:sz w:val="20"/>
              </w:rPr>
            </w:pPr>
            <w:r>
              <w:rPr>
                <w:sz w:val="20"/>
              </w:rPr>
              <w:t>C1</w:t>
            </w:r>
          </w:p>
        </w:tc>
        <w:tc>
          <w:tcPr>
            <w:tcW w:w="1150" w:type="dxa"/>
            <w:tcBorders>
              <w:right w:val="nil"/>
            </w:tcBorders>
          </w:tcPr>
          <w:p>
            <w:pPr>
              <w:pStyle w:val="TableParagraph"/>
              <w:spacing w:line="222" w:lineRule="exact"/>
              <w:ind w:left="254" w:right="257"/>
              <w:jc w:val="center"/>
              <w:rPr>
                <w:sz w:val="20"/>
              </w:rPr>
            </w:pPr>
            <w:r>
              <w:rPr>
                <w:sz w:val="20"/>
              </w:rPr>
              <w:t>22</w:t>
            </w:r>
          </w:p>
        </w:tc>
      </w:tr>
      <w:tr>
        <w:trPr>
          <w:trHeight w:val="260" w:hRule="atLeast"/>
        </w:trPr>
        <w:tc>
          <w:tcPr>
            <w:tcW w:w="3919" w:type="dxa"/>
          </w:tcPr>
          <w:p>
            <w:pPr>
              <w:pStyle w:val="TableParagraph"/>
              <w:spacing w:line="227" w:lineRule="exact"/>
              <w:ind w:left="-6"/>
              <w:rPr>
                <w:sz w:val="20"/>
              </w:rPr>
            </w:pPr>
            <w:r>
              <w:rPr>
                <w:sz w:val="20"/>
              </w:rPr>
              <w:t>Oficial</w:t>
            </w:r>
          </w:p>
        </w:tc>
        <w:tc>
          <w:tcPr>
            <w:tcW w:w="1289" w:type="dxa"/>
          </w:tcPr>
          <w:p>
            <w:pPr>
              <w:pStyle w:val="TableParagraph"/>
              <w:spacing w:line="227" w:lineRule="exact"/>
              <w:ind w:left="2"/>
              <w:jc w:val="center"/>
              <w:rPr>
                <w:sz w:val="20"/>
              </w:rPr>
            </w:pPr>
            <w:r>
              <w:rPr>
                <w:w w:val="99"/>
                <w:sz w:val="20"/>
              </w:rPr>
              <w:t>4</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39" w:right="339"/>
              <w:jc w:val="center"/>
              <w:rPr>
                <w:sz w:val="20"/>
              </w:rPr>
            </w:pPr>
            <w:r>
              <w:rPr>
                <w:sz w:val="20"/>
              </w:rPr>
              <w:t>C1</w:t>
            </w:r>
          </w:p>
        </w:tc>
        <w:tc>
          <w:tcPr>
            <w:tcW w:w="1150" w:type="dxa"/>
            <w:tcBorders>
              <w:right w:val="nil"/>
            </w:tcBorders>
          </w:tcPr>
          <w:p>
            <w:pPr>
              <w:pStyle w:val="TableParagraph"/>
              <w:spacing w:line="227" w:lineRule="exact"/>
              <w:ind w:left="255" w:right="257"/>
              <w:jc w:val="center"/>
              <w:rPr>
                <w:sz w:val="20"/>
              </w:rPr>
            </w:pPr>
            <w:r>
              <w:rPr>
                <w:sz w:val="20"/>
              </w:rPr>
              <w:t>18</w:t>
            </w:r>
          </w:p>
        </w:tc>
      </w:tr>
      <w:tr>
        <w:trPr>
          <w:trHeight w:val="260" w:hRule="atLeast"/>
        </w:trPr>
        <w:tc>
          <w:tcPr>
            <w:tcW w:w="3919" w:type="dxa"/>
          </w:tcPr>
          <w:p>
            <w:pPr>
              <w:pStyle w:val="TableParagraph"/>
              <w:spacing w:line="227" w:lineRule="exact"/>
              <w:ind w:left="-6"/>
              <w:rPr>
                <w:sz w:val="20"/>
              </w:rPr>
            </w:pPr>
            <w:r>
              <w:rPr>
                <w:sz w:val="20"/>
              </w:rPr>
              <w:t>Policía</w:t>
            </w:r>
          </w:p>
        </w:tc>
        <w:tc>
          <w:tcPr>
            <w:tcW w:w="1289" w:type="dxa"/>
          </w:tcPr>
          <w:p>
            <w:pPr>
              <w:pStyle w:val="TableParagraph"/>
              <w:spacing w:line="227" w:lineRule="exact"/>
              <w:ind w:left="67" w:right="67"/>
              <w:jc w:val="center"/>
              <w:rPr>
                <w:sz w:val="20"/>
              </w:rPr>
            </w:pPr>
            <w:r>
              <w:rPr>
                <w:sz w:val="20"/>
              </w:rPr>
              <w:t>37</w:t>
            </w:r>
          </w:p>
        </w:tc>
        <w:tc>
          <w:tcPr>
            <w:tcW w:w="1111" w:type="dxa"/>
          </w:tcPr>
          <w:p>
            <w:pPr>
              <w:pStyle w:val="TableParagraph"/>
              <w:spacing w:line="227" w:lineRule="exact"/>
              <w:ind w:left="2"/>
              <w:jc w:val="center"/>
              <w:rPr>
                <w:sz w:val="20"/>
              </w:rPr>
            </w:pPr>
            <w:r>
              <w:rPr>
                <w:w w:val="99"/>
                <w:sz w:val="20"/>
              </w:rPr>
              <w:t>4</w:t>
            </w:r>
          </w:p>
        </w:tc>
        <w:tc>
          <w:tcPr>
            <w:tcW w:w="1037" w:type="dxa"/>
          </w:tcPr>
          <w:p>
            <w:pPr>
              <w:pStyle w:val="TableParagraph"/>
              <w:spacing w:line="227" w:lineRule="exact"/>
              <w:ind w:left="339" w:right="339"/>
              <w:jc w:val="center"/>
              <w:rPr>
                <w:sz w:val="20"/>
              </w:rPr>
            </w:pPr>
            <w:r>
              <w:rPr>
                <w:sz w:val="20"/>
              </w:rPr>
              <w:t>C1</w:t>
            </w:r>
          </w:p>
        </w:tc>
        <w:tc>
          <w:tcPr>
            <w:tcW w:w="1150" w:type="dxa"/>
            <w:tcBorders>
              <w:right w:val="nil"/>
            </w:tcBorders>
          </w:tcPr>
          <w:p>
            <w:pPr>
              <w:pStyle w:val="TableParagraph"/>
              <w:spacing w:line="227" w:lineRule="exact"/>
              <w:ind w:left="254" w:right="257"/>
              <w:jc w:val="center"/>
              <w:rPr>
                <w:sz w:val="20"/>
              </w:rPr>
            </w:pPr>
            <w:r>
              <w:rPr>
                <w:sz w:val="20"/>
              </w:rPr>
              <w:t>17</w:t>
            </w:r>
          </w:p>
        </w:tc>
      </w:tr>
      <w:tr>
        <w:trPr>
          <w:trHeight w:val="260" w:hRule="atLeast"/>
        </w:trPr>
        <w:tc>
          <w:tcPr>
            <w:tcW w:w="3919" w:type="dxa"/>
          </w:tcPr>
          <w:p>
            <w:pPr>
              <w:pStyle w:val="TableParagraph"/>
              <w:spacing w:line="227" w:lineRule="exact"/>
              <w:ind w:left="-6"/>
              <w:rPr>
                <w:sz w:val="20"/>
              </w:rPr>
            </w:pPr>
            <w:r>
              <w:rPr>
                <w:sz w:val="20"/>
              </w:rPr>
              <w:t>Auxiliar Administrativo</w:t>
            </w:r>
          </w:p>
        </w:tc>
        <w:tc>
          <w:tcPr>
            <w:tcW w:w="1289" w:type="dxa"/>
          </w:tcPr>
          <w:p>
            <w:pPr>
              <w:pStyle w:val="TableParagraph"/>
              <w:spacing w:line="227" w:lineRule="exact"/>
              <w:ind w:left="2"/>
              <w:jc w:val="center"/>
              <w:rPr>
                <w:sz w:val="20"/>
              </w:rPr>
            </w:pPr>
            <w:r>
              <w:rPr>
                <w:w w:val="99"/>
                <w:sz w:val="20"/>
              </w:rPr>
              <w:t>7</w:t>
            </w:r>
          </w:p>
        </w:tc>
        <w:tc>
          <w:tcPr>
            <w:tcW w:w="1111" w:type="dxa"/>
          </w:tcPr>
          <w:p>
            <w:pPr>
              <w:pStyle w:val="TableParagraph"/>
              <w:spacing w:line="227" w:lineRule="exact"/>
              <w:ind w:left="2"/>
              <w:jc w:val="center"/>
              <w:rPr>
                <w:sz w:val="20"/>
              </w:rPr>
            </w:pPr>
            <w:r>
              <w:rPr>
                <w:w w:val="99"/>
                <w:sz w:val="20"/>
              </w:rPr>
              <w:t>2</w:t>
            </w:r>
          </w:p>
        </w:tc>
        <w:tc>
          <w:tcPr>
            <w:tcW w:w="1037" w:type="dxa"/>
          </w:tcPr>
          <w:p>
            <w:pPr>
              <w:pStyle w:val="TableParagraph"/>
              <w:spacing w:line="227" w:lineRule="exact"/>
              <w:ind w:left="339" w:right="339"/>
              <w:jc w:val="center"/>
              <w:rPr>
                <w:sz w:val="20"/>
              </w:rPr>
            </w:pPr>
            <w:r>
              <w:rPr>
                <w:sz w:val="20"/>
              </w:rPr>
              <w:t>C2</w:t>
            </w:r>
          </w:p>
        </w:tc>
        <w:tc>
          <w:tcPr>
            <w:tcW w:w="1150" w:type="dxa"/>
            <w:tcBorders>
              <w:right w:val="nil"/>
            </w:tcBorders>
          </w:tcPr>
          <w:p>
            <w:pPr>
              <w:pStyle w:val="TableParagraph"/>
              <w:spacing w:line="227" w:lineRule="exact"/>
              <w:ind w:left="254" w:right="257"/>
              <w:jc w:val="center"/>
              <w:rPr>
                <w:sz w:val="20"/>
              </w:rPr>
            </w:pPr>
            <w:r>
              <w:rPr>
                <w:sz w:val="20"/>
              </w:rPr>
              <w:t>16</w:t>
            </w:r>
          </w:p>
        </w:tc>
      </w:tr>
      <w:tr>
        <w:trPr>
          <w:trHeight w:val="260" w:hRule="atLeast"/>
        </w:trPr>
        <w:tc>
          <w:tcPr>
            <w:tcW w:w="3919" w:type="dxa"/>
          </w:tcPr>
          <w:p>
            <w:pPr>
              <w:pStyle w:val="TableParagraph"/>
              <w:spacing w:line="227" w:lineRule="exact"/>
              <w:ind w:left="-6"/>
              <w:rPr>
                <w:sz w:val="20"/>
              </w:rPr>
            </w:pPr>
            <w:r>
              <w:rPr>
                <w:sz w:val="20"/>
              </w:rPr>
              <w:t>Operario</w:t>
            </w:r>
          </w:p>
        </w:tc>
        <w:tc>
          <w:tcPr>
            <w:tcW w:w="1289" w:type="dxa"/>
          </w:tcPr>
          <w:p>
            <w:pPr>
              <w:pStyle w:val="TableParagraph"/>
              <w:spacing w:line="227" w:lineRule="exact"/>
              <w:ind w:left="2"/>
              <w:jc w:val="center"/>
              <w:rPr>
                <w:sz w:val="20"/>
              </w:rPr>
            </w:pPr>
            <w:r>
              <w:rPr>
                <w:w w:val="99"/>
                <w:sz w:val="20"/>
              </w:rPr>
              <w:t>7</w:t>
            </w:r>
          </w:p>
        </w:tc>
        <w:tc>
          <w:tcPr>
            <w:tcW w:w="1111" w:type="dxa"/>
          </w:tcPr>
          <w:p>
            <w:pPr>
              <w:pStyle w:val="TableParagraph"/>
              <w:spacing w:line="227" w:lineRule="exact"/>
              <w:ind w:left="2"/>
              <w:jc w:val="center"/>
              <w:rPr>
                <w:sz w:val="20"/>
              </w:rPr>
            </w:pPr>
            <w:r>
              <w:rPr>
                <w:w w:val="99"/>
                <w:sz w:val="20"/>
              </w:rPr>
              <w:t>3</w:t>
            </w:r>
          </w:p>
        </w:tc>
        <w:tc>
          <w:tcPr>
            <w:tcW w:w="1037" w:type="dxa"/>
          </w:tcPr>
          <w:p>
            <w:pPr>
              <w:pStyle w:val="TableParagraph"/>
              <w:spacing w:line="227" w:lineRule="exact"/>
              <w:ind w:left="339" w:right="339"/>
              <w:jc w:val="center"/>
              <w:rPr>
                <w:sz w:val="20"/>
              </w:rPr>
            </w:pPr>
            <w:r>
              <w:rPr>
                <w:sz w:val="20"/>
              </w:rPr>
              <w:t>C2</w:t>
            </w:r>
          </w:p>
        </w:tc>
        <w:tc>
          <w:tcPr>
            <w:tcW w:w="1150" w:type="dxa"/>
            <w:tcBorders>
              <w:right w:val="nil"/>
            </w:tcBorders>
          </w:tcPr>
          <w:p>
            <w:pPr>
              <w:pStyle w:val="TableParagraph"/>
              <w:spacing w:line="227" w:lineRule="exact"/>
              <w:ind w:left="254" w:right="257"/>
              <w:jc w:val="center"/>
              <w:rPr>
                <w:sz w:val="20"/>
              </w:rPr>
            </w:pPr>
            <w:r>
              <w:rPr>
                <w:sz w:val="20"/>
              </w:rPr>
              <w:t>16</w:t>
            </w:r>
          </w:p>
        </w:tc>
      </w:tr>
      <w:tr>
        <w:trPr>
          <w:trHeight w:val="260" w:hRule="atLeast"/>
        </w:trPr>
        <w:tc>
          <w:tcPr>
            <w:tcW w:w="3919" w:type="dxa"/>
          </w:tcPr>
          <w:p>
            <w:pPr>
              <w:pStyle w:val="TableParagraph"/>
              <w:spacing w:line="227" w:lineRule="exact"/>
              <w:ind w:left="-6"/>
              <w:rPr>
                <w:sz w:val="20"/>
              </w:rPr>
            </w:pPr>
            <w:r>
              <w:rPr>
                <w:sz w:val="20"/>
              </w:rPr>
              <w:t>Jardinero</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39" w:right="339"/>
              <w:jc w:val="center"/>
              <w:rPr>
                <w:sz w:val="20"/>
              </w:rPr>
            </w:pPr>
            <w:r>
              <w:rPr>
                <w:sz w:val="20"/>
              </w:rPr>
              <w:t>C2</w:t>
            </w:r>
          </w:p>
        </w:tc>
        <w:tc>
          <w:tcPr>
            <w:tcW w:w="1150" w:type="dxa"/>
            <w:tcBorders>
              <w:right w:val="nil"/>
            </w:tcBorders>
          </w:tcPr>
          <w:p>
            <w:pPr>
              <w:pStyle w:val="TableParagraph"/>
              <w:spacing w:line="227" w:lineRule="exact"/>
              <w:ind w:left="254" w:right="257"/>
              <w:jc w:val="center"/>
              <w:rPr>
                <w:sz w:val="20"/>
              </w:rPr>
            </w:pPr>
            <w:r>
              <w:rPr>
                <w:sz w:val="20"/>
              </w:rPr>
              <w:t>16</w:t>
            </w:r>
          </w:p>
        </w:tc>
      </w:tr>
      <w:tr>
        <w:trPr>
          <w:trHeight w:val="260" w:hRule="atLeast"/>
        </w:trPr>
        <w:tc>
          <w:tcPr>
            <w:tcW w:w="3919" w:type="dxa"/>
          </w:tcPr>
          <w:p>
            <w:pPr>
              <w:pStyle w:val="TableParagraph"/>
              <w:spacing w:line="227" w:lineRule="exact"/>
              <w:ind w:left="-6"/>
              <w:rPr>
                <w:sz w:val="20"/>
              </w:rPr>
            </w:pPr>
            <w:r>
              <w:rPr>
                <w:sz w:val="20"/>
              </w:rPr>
              <w:t>Delineante</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0</w:t>
            </w:r>
          </w:p>
        </w:tc>
        <w:tc>
          <w:tcPr>
            <w:tcW w:w="1037" w:type="dxa"/>
          </w:tcPr>
          <w:p>
            <w:pPr>
              <w:pStyle w:val="TableParagraph"/>
              <w:spacing w:line="227" w:lineRule="exact"/>
              <w:ind w:left="339" w:right="339"/>
              <w:jc w:val="center"/>
              <w:rPr>
                <w:sz w:val="20"/>
              </w:rPr>
            </w:pPr>
            <w:r>
              <w:rPr>
                <w:sz w:val="20"/>
              </w:rPr>
              <w:t>C1</w:t>
            </w:r>
          </w:p>
        </w:tc>
        <w:tc>
          <w:tcPr>
            <w:tcW w:w="1150" w:type="dxa"/>
            <w:tcBorders>
              <w:right w:val="nil"/>
            </w:tcBorders>
          </w:tcPr>
          <w:p>
            <w:pPr>
              <w:pStyle w:val="TableParagraph"/>
              <w:spacing w:line="227" w:lineRule="exact"/>
              <w:ind w:left="254" w:right="257"/>
              <w:jc w:val="center"/>
              <w:rPr>
                <w:sz w:val="20"/>
              </w:rPr>
            </w:pPr>
            <w:r>
              <w:rPr>
                <w:sz w:val="20"/>
              </w:rPr>
              <w:t>17</w:t>
            </w:r>
          </w:p>
        </w:tc>
      </w:tr>
      <w:tr>
        <w:trPr>
          <w:trHeight w:val="220" w:hRule="atLeast"/>
        </w:trPr>
        <w:tc>
          <w:tcPr>
            <w:tcW w:w="3919" w:type="dxa"/>
          </w:tcPr>
          <w:p>
            <w:pPr>
              <w:pStyle w:val="TableParagraph"/>
              <w:spacing w:line="212" w:lineRule="exact"/>
              <w:ind w:left="-6"/>
              <w:rPr>
                <w:b/>
                <w:sz w:val="20"/>
              </w:rPr>
            </w:pPr>
            <w:r>
              <w:rPr>
                <w:b/>
                <w:sz w:val="20"/>
              </w:rPr>
              <w:t>TOTAL PLAZAS FUNCIONARIOS</w:t>
            </w:r>
          </w:p>
        </w:tc>
        <w:tc>
          <w:tcPr>
            <w:tcW w:w="1289" w:type="dxa"/>
          </w:tcPr>
          <w:p>
            <w:pPr>
              <w:pStyle w:val="TableParagraph"/>
              <w:spacing w:line="212" w:lineRule="exact"/>
              <w:ind w:left="67" w:right="67"/>
              <w:jc w:val="center"/>
              <w:rPr>
                <w:b/>
                <w:sz w:val="20"/>
              </w:rPr>
            </w:pPr>
            <w:r>
              <w:rPr>
                <w:b/>
                <w:sz w:val="20"/>
              </w:rPr>
              <w:t>77</w:t>
            </w:r>
          </w:p>
        </w:tc>
        <w:tc>
          <w:tcPr>
            <w:tcW w:w="1111" w:type="dxa"/>
          </w:tcPr>
          <w:p>
            <w:pPr>
              <w:pStyle w:val="TableParagraph"/>
              <w:spacing w:line="212" w:lineRule="exact"/>
              <w:ind w:left="2"/>
              <w:jc w:val="center"/>
              <w:rPr>
                <w:b/>
                <w:sz w:val="20"/>
              </w:rPr>
            </w:pPr>
            <w:r>
              <w:rPr>
                <w:b/>
                <w:sz w:val="20"/>
              </w:rPr>
              <w:t>24</w:t>
            </w:r>
          </w:p>
        </w:tc>
        <w:tc>
          <w:tcPr>
            <w:tcW w:w="1037" w:type="dxa"/>
          </w:tcPr>
          <w:p>
            <w:pPr>
              <w:pStyle w:val="TableParagraph"/>
              <w:rPr>
                <w:rFonts w:ascii="Times New Roman"/>
                <w:sz w:val="16"/>
              </w:rPr>
            </w:pPr>
          </w:p>
        </w:tc>
        <w:tc>
          <w:tcPr>
            <w:tcW w:w="1150" w:type="dxa"/>
            <w:tcBorders>
              <w:right w:val="nil"/>
            </w:tcBorders>
          </w:tcPr>
          <w:p>
            <w:pPr>
              <w:pStyle w:val="TableParagraph"/>
              <w:rPr>
                <w:rFonts w:ascii="Times New Roman"/>
                <w:sz w:val="16"/>
              </w:rPr>
            </w:pPr>
          </w:p>
        </w:tc>
      </w:tr>
      <w:tr>
        <w:trPr>
          <w:trHeight w:val="220" w:hRule="atLeast"/>
        </w:trPr>
        <w:tc>
          <w:tcPr>
            <w:tcW w:w="3919" w:type="dxa"/>
          </w:tcPr>
          <w:p>
            <w:pPr>
              <w:pStyle w:val="TableParagraph"/>
              <w:spacing w:line="215" w:lineRule="exact"/>
              <w:ind w:left="-6"/>
              <w:rPr>
                <w:b/>
                <w:sz w:val="20"/>
              </w:rPr>
            </w:pPr>
            <w:r>
              <w:rPr>
                <w:b/>
                <w:sz w:val="20"/>
              </w:rPr>
              <w:t>PLAZAS VACANTES</w:t>
            </w:r>
          </w:p>
        </w:tc>
        <w:tc>
          <w:tcPr>
            <w:tcW w:w="1289" w:type="dxa"/>
          </w:tcPr>
          <w:p>
            <w:pPr>
              <w:pStyle w:val="TableParagraph"/>
              <w:spacing w:line="215" w:lineRule="exact"/>
              <w:ind w:left="67" w:right="67"/>
              <w:jc w:val="center"/>
              <w:rPr>
                <w:b/>
                <w:sz w:val="20"/>
              </w:rPr>
            </w:pPr>
            <w:r>
              <w:rPr>
                <w:b/>
                <w:sz w:val="20"/>
              </w:rPr>
              <w:t>24</w:t>
            </w:r>
          </w:p>
        </w:tc>
        <w:tc>
          <w:tcPr>
            <w:tcW w:w="1111" w:type="dxa"/>
          </w:tcPr>
          <w:p>
            <w:pPr>
              <w:pStyle w:val="TableParagraph"/>
              <w:rPr>
                <w:rFonts w:ascii="Times New Roman"/>
                <w:sz w:val="16"/>
              </w:rPr>
            </w:pPr>
          </w:p>
        </w:tc>
        <w:tc>
          <w:tcPr>
            <w:tcW w:w="1037" w:type="dxa"/>
          </w:tcPr>
          <w:p>
            <w:pPr>
              <w:pStyle w:val="TableParagraph"/>
              <w:rPr>
                <w:rFonts w:ascii="Times New Roman"/>
                <w:sz w:val="16"/>
              </w:rPr>
            </w:pPr>
          </w:p>
        </w:tc>
        <w:tc>
          <w:tcPr>
            <w:tcW w:w="1150" w:type="dxa"/>
            <w:tcBorders>
              <w:right w:val="nil"/>
            </w:tcBorders>
          </w:tcPr>
          <w:p>
            <w:pPr>
              <w:pStyle w:val="TableParagraph"/>
              <w:rPr>
                <w:rFonts w:ascii="Times New Roman"/>
                <w:sz w:val="16"/>
              </w:rPr>
            </w:pPr>
          </w:p>
        </w:tc>
      </w:tr>
      <w:tr>
        <w:trPr>
          <w:trHeight w:val="220" w:hRule="atLeast"/>
        </w:trPr>
        <w:tc>
          <w:tcPr>
            <w:tcW w:w="3919" w:type="dxa"/>
          </w:tcPr>
          <w:p>
            <w:pPr>
              <w:pStyle w:val="TableParagraph"/>
              <w:spacing w:line="211" w:lineRule="exact"/>
              <w:ind w:left="-6"/>
              <w:rPr>
                <w:b/>
                <w:sz w:val="20"/>
              </w:rPr>
            </w:pPr>
            <w:r>
              <w:rPr>
                <w:b/>
                <w:sz w:val="20"/>
              </w:rPr>
              <w:t>PLAZAS CUBIERTAS</w:t>
            </w:r>
          </w:p>
        </w:tc>
        <w:tc>
          <w:tcPr>
            <w:tcW w:w="1289" w:type="dxa"/>
          </w:tcPr>
          <w:p>
            <w:pPr>
              <w:pStyle w:val="TableParagraph"/>
              <w:spacing w:line="211" w:lineRule="exact"/>
              <w:ind w:left="67" w:right="67"/>
              <w:jc w:val="center"/>
              <w:rPr>
                <w:b/>
                <w:sz w:val="20"/>
              </w:rPr>
            </w:pPr>
            <w:r>
              <w:rPr>
                <w:b/>
                <w:sz w:val="20"/>
              </w:rPr>
              <w:t>53</w:t>
            </w:r>
          </w:p>
        </w:tc>
        <w:tc>
          <w:tcPr>
            <w:tcW w:w="1111" w:type="dxa"/>
          </w:tcPr>
          <w:p>
            <w:pPr>
              <w:pStyle w:val="TableParagraph"/>
              <w:rPr>
                <w:rFonts w:ascii="Times New Roman"/>
                <w:sz w:val="16"/>
              </w:rPr>
            </w:pPr>
          </w:p>
        </w:tc>
        <w:tc>
          <w:tcPr>
            <w:tcW w:w="1037" w:type="dxa"/>
          </w:tcPr>
          <w:p>
            <w:pPr>
              <w:pStyle w:val="TableParagraph"/>
              <w:rPr>
                <w:rFonts w:ascii="Times New Roman"/>
                <w:sz w:val="16"/>
              </w:rPr>
            </w:pPr>
          </w:p>
        </w:tc>
        <w:tc>
          <w:tcPr>
            <w:tcW w:w="1150" w:type="dxa"/>
            <w:tcBorders>
              <w:right w:val="nil"/>
            </w:tcBorders>
          </w:tcPr>
          <w:p>
            <w:pPr>
              <w:pStyle w:val="TableParagraph"/>
              <w:rPr>
                <w:rFonts w:ascii="Times New Roman"/>
                <w:sz w:val="16"/>
              </w:rPr>
            </w:pPr>
          </w:p>
        </w:tc>
      </w:tr>
      <w:tr>
        <w:trPr>
          <w:trHeight w:val="260" w:hRule="atLeast"/>
        </w:trPr>
        <w:tc>
          <w:tcPr>
            <w:tcW w:w="3919" w:type="dxa"/>
            <w:shd w:val="clear" w:color="auto" w:fill="FFFF00"/>
          </w:tcPr>
          <w:p>
            <w:pPr>
              <w:pStyle w:val="TableParagraph"/>
              <w:spacing w:line="226" w:lineRule="exact"/>
              <w:ind w:left="1471" w:right="1469"/>
              <w:jc w:val="center"/>
              <w:rPr>
                <w:b/>
                <w:sz w:val="20"/>
              </w:rPr>
            </w:pPr>
            <w:r>
              <w:rPr>
                <w:b/>
                <w:sz w:val="20"/>
              </w:rPr>
              <w:t>Categoría</w:t>
            </w:r>
          </w:p>
        </w:tc>
        <w:tc>
          <w:tcPr>
            <w:tcW w:w="1289" w:type="dxa"/>
            <w:shd w:val="clear" w:color="auto" w:fill="FFFF00"/>
          </w:tcPr>
          <w:p>
            <w:pPr>
              <w:pStyle w:val="TableParagraph"/>
              <w:spacing w:line="226" w:lineRule="exact"/>
              <w:ind w:left="70" w:right="67"/>
              <w:jc w:val="center"/>
              <w:rPr>
                <w:b/>
                <w:sz w:val="20"/>
              </w:rPr>
            </w:pPr>
            <w:r>
              <w:rPr>
                <w:b/>
                <w:sz w:val="20"/>
              </w:rPr>
              <w:t>Nº PUESTO</w:t>
            </w:r>
          </w:p>
        </w:tc>
        <w:tc>
          <w:tcPr>
            <w:tcW w:w="1111" w:type="dxa"/>
            <w:shd w:val="clear" w:color="auto" w:fill="FFFF00"/>
          </w:tcPr>
          <w:p>
            <w:pPr>
              <w:pStyle w:val="TableParagraph"/>
              <w:spacing w:line="226" w:lineRule="exact"/>
              <w:jc w:val="center"/>
              <w:rPr>
                <w:b/>
                <w:sz w:val="20"/>
              </w:rPr>
            </w:pPr>
            <w:r>
              <w:rPr>
                <w:b/>
                <w:spacing w:val="-2"/>
                <w:sz w:val="20"/>
              </w:rPr>
              <w:t>VACANTES</w:t>
            </w:r>
          </w:p>
        </w:tc>
        <w:tc>
          <w:tcPr>
            <w:tcW w:w="1037" w:type="dxa"/>
            <w:shd w:val="clear" w:color="auto" w:fill="FFFF00"/>
          </w:tcPr>
          <w:p>
            <w:pPr>
              <w:pStyle w:val="TableParagraph"/>
              <w:spacing w:line="226" w:lineRule="exact"/>
              <w:ind w:left="340" w:right="339"/>
              <w:jc w:val="center"/>
              <w:rPr>
                <w:b/>
                <w:sz w:val="20"/>
              </w:rPr>
            </w:pPr>
            <w:r>
              <w:rPr>
                <w:b/>
                <w:sz w:val="20"/>
              </w:rPr>
              <w:t>GR</w:t>
            </w:r>
          </w:p>
        </w:tc>
        <w:tc>
          <w:tcPr>
            <w:tcW w:w="1150" w:type="dxa"/>
            <w:tcBorders>
              <w:right w:val="nil"/>
            </w:tcBorders>
            <w:shd w:val="clear" w:color="auto" w:fill="FFFF00"/>
          </w:tcPr>
          <w:p>
            <w:pPr>
              <w:pStyle w:val="TableParagraph"/>
              <w:spacing w:line="226" w:lineRule="exact"/>
              <w:ind w:left="256" w:right="257"/>
              <w:jc w:val="center"/>
              <w:rPr>
                <w:b/>
                <w:sz w:val="20"/>
              </w:rPr>
            </w:pPr>
            <w:r>
              <w:rPr>
                <w:b/>
                <w:sz w:val="20"/>
              </w:rPr>
              <w:t>NIVEL</w:t>
            </w:r>
          </w:p>
        </w:tc>
      </w:tr>
      <w:tr>
        <w:trPr>
          <w:trHeight w:val="260" w:hRule="atLeast"/>
        </w:trPr>
        <w:tc>
          <w:tcPr>
            <w:tcW w:w="3919" w:type="dxa"/>
            <w:shd w:val="clear" w:color="auto" w:fill="FFFF00"/>
          </w:tcPr>
          <w:p>
            <w:pPr>
              <w:pStyle w:val="TableParagraph"/>
              <w:spacing w:line="227" w:lineRule="exact"/>
              <w:ind w:left="885"/>
              <w:rPr>
                <w:b/>
                <w:sz w:val="20"/>
              </w:rPr>
            </w:pPr>
            <w:r>
              <w:rPr>
                <w:b/>
                <w:sz w:val="20"/>
              </w:rPr>
              <w:t>PERSONAL LABORAL</w:t>
            </w:r>
          </w:p>
        </w:tc>
        <w:tc>
          <w:tcPr>
            <w:tcW w:w="1289" w:type="dxa"/>
            <w:shd w:val="clear" w:color="auto" w:fill="FFFF00"/>
          </w:tcPr>
          <w:p>
            <w:pPr>
              <w:pStyle w:val="TableParagraph"/>
              <w:rPr>
                <w:rFonts w:ascii="Times New Roman"/>
                <w:sz w:val="18"/>
              </w:rPr>
            </w:pPr>
          </w:p>
        </w:tc>
        <w:tc>
          <w:tcPr>
            <w:tcW w:w="1111" w:type="dxa"/>
            <w:shd w:val="clear" w:color="auto" w:fill="FFFF00"/>
          </w:tcPr>
          <w:p>
            <w:pPr>
              <w:pStyle w:val="TableParagraph"/>
              <w:rPr>
                <w:rFonts w:ascii="Times New Roman"/>
                <w:sz w:val="18"/>
              </w:rPr>
            </w:pPr>
          </w:p>
        </w:tc>
        <w:tc>
          <w:tcPr>
            <w:tcW w:w="1037" w:type="dxa"/>
            <w:shd w:val="clear" w:color="auto" w:fill="FFFF00"/>
          </w:tcPr>
          <w:p>
            <w:pPr>
              <w:pStyle w:val="TableParagraph"/>
              <w:rPr>
                <w:rFonts w:ascii="Times New Roman"/>
                <w:sz w:val="18"/>
              </w:rPr>
            </w:pPr>
          </w:p>
        </w:tc>
        <w:tc>
          <w:tcPr>
            <w:tcW w:w="1150" w:type="dxa"/>
            <w:tcBorders>
              <w:right w:val="nil"/>
            </w:tcBorders>
            <w:shd w:val="clear" w:color="auto" w:fill="FFFF00"/>
          </w:tcPr>
          <w:p>
            <w:pPr>
              <w:pStyle w:val="TableParagraph"/>
              <w:rPr>
                <w:rFonts w:ascii="Times New Roman"/>
                <w:sz w:val="18"/>
              </w:rPr>
            </w:pPr>
          </w:p>
        </w:tc>
      </w:tr>
      <w:tr>
        <w:trPr>
          <w:trHeight w:val="260" w:hRule="atLeast"/>
        </w:trPr>
        <w:tc>
          <w:tcPr>
            <w:tcW w:w="3919" w:type="dxa"/>
          </w:tcPr>
          <w:p>
            <w:pPr>
              <w:pStyle w:val="TableParagraph"/>
              <w:spacing w:line="227" w:lineRule="exact"/>
              <w:ind w:left="-6"/>
              <w:rPr>
                <w:sz w:val="20"/>
              </w:rPr>
            </w:pPr>
            <w:r>
              <w:rPr>
                <w:sz w:val="20"/>
              </w:rPr>
              <w:t>AGENTE AGENDA 21 LOCAL</w:t>
            </w:r>
          </w:p>
        </w:tc>
        <w:tc>
          <w:tcPr>
            <w:tcW w:w="1289" w:type="dxa"/>
          </w:tcPr>
          <w:p>
            <w:pPr>
              <w:pStyle w:val="TableParagraph"/>
              <w:spacing w:line="227" w:lineRule="exact"/>
              <w:ind w:left="2"/>
              <w:jc w:val="center"/>
              <w:rPr>
                <w:sz w:val="20"/>
              </w:rPr>
            </w:pPr>
            <w:r>
              <w:rPr>
                <w:w w:val="99"/>
                <w:sz w:val="20"/>
              </w:rPr>
              <w:t>2</w:t>
            </w:r>
          </w:p>
        </w:tc>
        <w:tc>
          <w:tcPr>
            <w:tcW w:w="1111" w:type="dxa"/>
          </w:tcPr>
          <w:p>
            <w:pPr>
              <w:pStyle w:val="TableParagraph"/>
              <w:spacing w:line="227" w:lineRule="exact"/>
              <w:ind w:left="2"/>
              <w:jc w:val="center"/>
              <w:rPr>
                <w:sz w:val="20"/>
              </w:rPr>
            </w:pPr>
            <w:r>
              <w:rPr>
                <w:w w:val="99"/>
                <w:sz w:val="20"/>
              </w:rPr>
              <w:t>0</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5" w:right="257"/>
              <w:jc w:val="center"/>
              <w:rPr>
                <w:sz w:val="20"/>
              </w:rPr>
            </w:pPr>
            <w:r>
              <w:rPr>
                <w:sz w:val="20"/>
              </w:rPr>
              <w:t>23</w:t>
            </w:r>
          </w:p>
        </w:tc>
      </w:tr>
      <w:tr>
        <w:trPr>
          <w:trHeight w:val="260" w:hRule="atLeast"/>
        </w:trPr>
        <w:tc>
          <w:tcPr>
            <w:tcW w:w="3919" w:type="dxa"/>
          </w:tcPr>
          <w:p>
            <w:pPr>
              <w:pStyle w:val="TableParagraph"/>
              <w:spacing w:line="227" w:lineRule="exact"/>
              <w:ind w:left="-6"/>
              <w:rPr>
                <w:sz w:val="20"/>
              </w:rPr>
            </w:pPr>
            <w:r>
              <w:rPr>
                <w:sz w:val="20"/>
              </w:rPr>
              <w:t>ARQUITECTA/O</w:t>
            </w:r>
          </w:p>
        </w:tc>
        <w:tc>
          <w:tcPr>
            <w:tcW w:w="1289" w:type="dxa"/>
          </w:tcPr>
          <w:p>
            <w:pPr>
              <w:pStyle w:val="TableParagraph"/>
              <w:spacing w:line="227" w:lineRule="exact"/>
              <w:ind w:left="2"/>
              <w:jc w:val="center"/>
              <w:rPr>
                <w:sz w:val="20"/>
              </w:rPr>
            </w:pPr>
            <w:r>
              <w:rPr>
                <w:w w:val="99"/>
                <w:sz w:val="20"/>
              </w:rPr>
              <w:t>2</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5" w:right="257"/>
              <w:jc w:val="center"/>
              <w:rPr>
                <w:sz w:val="20"/>
              </w:rPr>
            </w:pPr>
            <w:r>
              <w:rPr>
                <w:sz w:val="20"/>
              </w:rPr>
              <w:t>23</w:t>
            </w:r>
          </w:p>
        </w:tc>
      </w:tr>
      <w:tr>
        <w:trPr>
          <w:trHeight w:val="260" w:hRule="atLeast"/>
        </w:trPr>
        <w:tc>
          <w:tcPr>
            <w:tcW w:w="3919" w:type="dxa"/>
          </w:tcPr>
          <w:p>
            <w:pPr>
              <w:pStyle w:val="TableParagraph"/>
              <w:spacing w:line="227" w:lineRule="exact"/>
              <w:ind w:left="-6"/>
              <w:rPr>
                <w:sz w:val="20"/>
              </w:rPr>
            </w:pPr>
            <w:r>
              <w:rPr>
                <w:sz w:val="20"/>
              </w:rPr>
              <w:t>COORDINADOR DE DEPORTES</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0</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4" w:right="257"/>
              <w:jc w:val="center"/>
              <w:rPr>
                <w:sz w:val="20"/>
              </w:rPr>
            </w:pPr>
            <w:r>
              <w:rPr>
                <w:sz w:val="20"/>
              </w:rPr>
              <w:t>23</w:t>
            </w:r>
          </w:p>
        </w:tc>
      </w:tr>
      <w:tr>
        <w:trPr>
          <w:trHeight w:val="260" w:hRule="atLeast"/>
        </w:trPr>
        <w:tc>
          <w:tcPr>
            <w:tcW w:w="3919" w:type="dxa"/>
          </w:tcPr>
          <w:p>
            <w:pPr>
              <w:pStyle w:val="TableParagraph"/>
              <w:spacing w:line="227" w:lineRule="exact"/>
              <w:ind w:left="-6"/>
              <w:rPr>
                <w:sz w:val="20"/>
              </w:rPr>
            </w:pPr>
            <w:r>
              <w:rPr>
                <w:sz w:val="20"/>
              </w:rPr>
              <w:t>CRIMINOLOGA - OFICINA IGUALDAD</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0</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5" w:right="257"/>
              <w:jc w:val="center"/>
              <w:rPr>
                <w:sz w:val="20"/>
              </w:rPr>
            </w:pPr>
            <w:r>
              <w:rPr>
                <w:sz w:val="20"/>
              </w:rPr>
              <w:t>23</w:t>
            </w:r>
          </w:p>
        </w:tc>
      </w:tr>
      <w:tr>
        <w:trPr>
          <w:trHeight w:val="260" w:hRule="atLeast"/>
        </w:trPr>
        <w:tc>
          <w:tcPr>
            <w:tcW w:w="3919" w:type="dxa"/>
          </w:tcPr>
          <w:p>
            <w:pPr>
              <w:pStyle w:val="TableParagraph"/>
              <w:spacing w:line="227" w:lineRule="exact"/>
              <w:ind w:left="-6"/>
              <w:rPr>
                <w:sz w:val="20"/>
              </w:rPr>
            </w:pPr>
            <w:r>
              <w:rPr>
                <w:sz w:val="20"/>
              </w:rPr>
              <w:t>DIRECTOR DE LA BANDA</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0</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4" w:right="257"/>
              <w:jc w:val="center"/>
              <w:rPr>
                <w:sz w:val="20"/>
              </w:rPr>
            </w:pPr>
            <w:r>
              <w:rPr>
                <w:sz w:val="20"/>
              </w:rPr>
              <w:t>23</w:t>
            </w:r>
          </w:p>
        </w:tc>
      </w:tr>
      <w:tr>
        <w:trPr>
          <w:trHeight w:val="220" w:hRule="atLeast"/>
        </w:trPr>
        <w:tc>
          <w:tcPr>
            <w:tcW w:w="3919" w:type="dxa"/>
          </w:tcPr>
          <w:p>
            <w:pPr>
              <w:pStyle w:val="TableParagraph"/>
              <w:spacing w:line="205" w:lineRule="exact"/>
              <w:ind w:left="-6"/>
              <w:rPr>
                <w:sz w:val="20"/>
              </w:rPr>
            </w:pPr>
            <w:r>
              <w:rPr>
                <w:sz w:val="20"/>
              </w:rPr>
              <w:t>TÉCNICO ADMINIST. GENERAL</w:t>
            </w:r>
          </w:p>
        </w:tc>
        <w:tc>
          <w:tcPr>
            <w:tcW w:w="1289" w:type="dxa"/>
          </w:tcPr>
          <w:p>
            <w:pPr>
              <w:pStyle w:val="TableParagraph"/>
              <w:spacing w:line="205" w:lineRule="exact"/>
              <w:ind w:left="2"/>
              <w:jc w:val="center"/>
              <w:rPr>
                <w:sz w:val="20"/>
              </w:rPr>
            </w:pPr>
            <w:r>
              <w:rPr>
                <w:w w:val="99"/>
                <w:sz w:val="20"/>
              </w:rPr>
              <w:t>4</w:t>
            </w:r>
          </w:p>
        </w:tc>
        <w:tc>
          <w:tcPr>
            <w:tcW w:w="1111" w:type="dxa"/>
          </w:tcPr>
          <w:p>
            <w:pPr>
              <w:pStyle w:val="TableParagraph"/>
              <w:spacing w:line="205" w:lineRule="exact"/>
              <w:ind w:left="2"/>
              <w:jc w:val="center"/>
              <w:rPr>
                <w:sz w:val="20"/>
              </w:rPr>
            </w:pPr>
            <w:r>
              <w:rPr>
                <w:w w:val="99"/>
                <w:sz w:val="20"/>
              </w:rPr>
              <w:t>2</w:t>
            </w:r>
          </w:p>
        </w:tc>
        <w:tc>
          <w:tcPr>
            <w:tcW w:w="1037" w:type="dxa"/>
          </w:tcPr>
          <w:p>
            <w:pPr>
              <w:pStyle w:val="TableParagraph"/>
              <w:spacing w:line="205" w:lineRule="exact"/>
              <w:ind w:left="341" w:right="339"/>
              <w:jc w:val="center"/>
              <w:rPr>
                <w:sz w:val="20"/>
              </w:rPr>
            </w:pPr>
            <w:r>
              <w:rPr>
                <w:sz w:val="20"/>
              </w:rPr>
              <w:t>A1</w:t>
            </w:r>
          </w:p>
        </w:tc>
        <w:tc>
          <w:tcPr>
            <w:tcW w:w="1150" w:type="dxa"/>
            <w:tcBorders>
              <w:right w:val="nil"/>
            </w:tcBorders>
          </w:tcPr>
          <w:p>
            <w:pPr>
              <w:pStyle w:val="TableParagraph"/>
              <w:spacing w:line="205" w:lineRule="exact"/>
              <w:ind w:left="255" w:right="257"/>
              <w:jc w:val="center"/>
              <w:rPr>
                <w:sz w:val="20"/>
              </w:rPr>
            </w:pPr>
            <w:r>
              <w:rPr>
                <w:sz w:val="20"/>
              </w:rPr>
              <w:t>23</w:t>
            </w:r>
          </w:p>
        </w:tc>
      </w:tr>
      <w:tr>
        <w:trPr>
          <w:trHeight w:val="260" w:hRule="atLeast"/>
        </w:trPr>
        <w:tc>
          <w:tcPr>
            <w:tcW w:w="3919" w:type="dxa"/>
          </w:tcPr>
          <w:p>
            <w:pPr>
              <w:pStyle w:val="TableParagraph"/>
              <w:spacing w:line="227" w:lineRule="exact"/>
              <w:ind w:left="-6"/>
              <w:rPr>
                <w:sz w:val="20"/>
              </w:rPr>
            </w:pPr>
            <w:r>
              <w:rPr>
                <w:sz w:val="20"/>
              </w:rPr>
              <w:t>INGENIERO TÉCNICO EN PREVENCIÓN</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0</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4" w:right="257"/>
              <w:jc w:val="center"/>
              <w:rPr>
                <w:sz w:val="20"/>
              </w:rPr>
            </w:pPr>
            <w:r>
              <w:rPr>
                <w:sz w:val="20"/>
              </w:rPr>
              <w:t>23</w:t>
            </w:r>
          </w:p>
        </w:tc>
      </w:tr>
      <w:tr>
        <w:trPr>
          <w:trHeight w:val="260" w:hRule="atLeast"/>
        </w:trPr>
        <w:tc>
          <w:tcPr>
            <w:tcW w:w="3919" w:type="dxa"/>
          </w:tcPr>
          <w:p>
            <w:pPr>
              <w:pStyle w:val="TableParagraph"/>
              <w:spacing w:line="227" w:lineRule="exact"/>
              <w:ind w:left="-6"/>
              <w:rPr>
                <w:sz w:val="20"/>
              </w:rPr>
            </w:pPr>
            <w:r>
              <w:rPr>
                <w:sz w:val="20"/>
              </w:rPr>
              <w:t>ABOGADO</w:t>
            </w:r>
          </w:p>
        </w:tc>
        <w:tc>
          <w:tcPr>
            <w:tcW w:w="1289" w:type="dxa"/>
          </w:tcPr>
          <w:p>
            <w:pPr>
              <w:pStyle w:val="TableParagraph"/>
              <w:spacing w:line="227" w:lineRule="exact"/>
              <w:ind w:left="2"/>
              <w:jc w:val="center"/>
              <w:rPr>
                <w:sz w:val="20"/>
              </w:rPr>
            </w:pPr>
            <w:r>
              <w:rPr>
                <w:w w:val="99"/>
                <w:sz w:val="20"/>
              </w:rPr>
              <w:t>2</w:t>
            </w:r>
          </w:p>
        </w:tc>
        <w:tc>
          <w:tcPr>
            <w:tcW w:w="1111" w:type="dxa"/>
          </w:tcPr>
          <w:p>
            <w:pPr>
              <w:pStyle w:val="TableParagraph"/>
              <w:spacing w:line="227" w:lineRule="exact"/>
              <w:ind w:left="2"/>
              <w:jc w:val="center"/>
              <w:rPr>
                <w:sz w:val="20"/>
              </w:rPr>
            </w:pPr>
            <w:r>
              <w:rPr>
                <w:w w:val="99"/>
                <w:sz w:val="20"/>
              </w:rPr>
              <w:t>0</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4" w:right="257"/>
              <w:jc w:val="center"/>
              <w:rPr>
                <w:sz w:val="20"/>
              </w:rPr>
            </w:pPr>
            <w:r>
              <w:rPr>
                <w:sz w:val="20"/>
              </w:rPr>
              <w:t>23</w:t>
            </w:r>
          </w:p>
        </w:tc>
      </w:tr>
      <w:tr>
        <w:trPr>
          <w:trHeight w:val="440" w:hRule="atLeast"/>
        </w:trPr>
        <w:tc>
          <w:tcPr>
            <w:tcW w:w="3919" w:type="dxa"/>
          </w:tcPr>
          <w:p>
            <w:pPr>
              <w:pStyle w:val="TableParagraph"/>
              <w:spacing w:line="230" w:lineRule="exact"/>
              <w:ind w:left="-6"/>
              <w:rPr>
                <w:sz w:val="20"/>
              </w:rPr>
            </w:pPr>
            <w:r>
              <w:rPr>
                <w:sz w:val="20"/>
              </w:rPr>
              <w:t>COORDINADORA DE SERVICIOS SOCIALES</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spacing w:line="227" w:lineRule="exact"/>
              <w:ind w:left="2"/>
              <w:jc w:val="center"/>
              <w:rPr>
                <w:sz w:val="20"/>
              </w:rPr>
            </w:pPr>
            <w:r>
              <w:rPr>
                <w:w w:val="99"/>
                <w:sz w:val="20"/>
              </w:rPr>
              <w:t>1</w:t>
            </w:r>
          </w:p>
        </w:tc>
        <w:tc>
          <w:tcPr>
            <w:tcW w:w="1037" w:type="dxa"/>
          </w:tcPr>
          <w:p>
            <w:pPr>
              <w:pStyle w:val="TableParagraph"/>
              <w:spacing w:line="227" w:lineRule="exact"/>
              <w:ind w:left="341" w:right="339"/>
              <w:jc w:val="center"/>
              <w:rPr>
                <w:sz w:val="20"/>
              </w:rPr>
            </w:pPr>
            <w:r>
              <w:rPr>
                <w:sz w:val="20"/>
              </w:rPr>
              <w:t>A1</w:t>
            </w:r>
          </w:p>
        </w:tc>
        <w:tc>
          <w:tcPr>
            <w:tcW w:w="1150" w:type="dxa"/>
            <w:tcBorders>
              <w:right w:val="nil"/>
            </w:tcBorders>
          </w:tcPr>
          <w:p>
            <w:pPr>
              <w:pStyle w:val="TableParagraph"/>
              <w:spacing w:line="227" w:lineRule="exact"/>
              <w:ind w:left="254" w:right="257"/>
              <w:jc w:val="center"/>
              <w:rPr>
                <w:sz w:val="20"/>
              </w:rPr>
            </w:pPr>
            <w:r>
              <w:rPr>
                <w:sz w:val="20"/>
              </w:rPr>
              <w:t>28</w:t>
            </w:r>
          </w:p>
        </w:tc>
      </w:tr>
      <w:tr>
        <w:trPr>
          <w:trHeight w:val="252" w:hRule="atLeast"/>
        </w:trPr>
        <w:tc>
          <w:tcPr>
            <w:tcW w:w="3919" w:type="dxa"/>
          </w:tcPr>
          <w:p>
            <w:pPr>
              <w:pStyle w:val="TableParagraph"/>
              <w:spacing w:line="221" w:lineRule="exact"/>
              <w:ind w:left="-6"/>
              <w:rPr>
                <w:sz w:val="20"/>
              </w:rPr>
            </w:pPr>
            <w:r>
              <w:rPr>
                <w:sz w:val="20"/>
              </w:rPr>
              <w:t>GABINETE DE PRENSA</w:t>
            </w:r>
          </w:p>
        </w:tc>
        <w:tc>
          <w:tcPr>
            <w:tcW w:w="1289" w:type="dxa"/>
          </w:tcPr>
          <w:p>
            <w:pPr>
              <w:pStyle w:val="TableParagraph"/>
              <w:spacing w:line="221" w:lineRule="exact"/>
              <w:ind w:left="2"/>
              <w:jc w:val="center"/>
              <w:rPr>
                <w:sz w:val="20"/>
              </w:rPr>
            </w:pPr>
            <w:r>
              <w:rPr>
                <w:w w:val="99"/>
                <w:sz w:val="20"/>
              </w:rPr>
              <w:t>1</w:t>
            </w:r>
          </w:p>
        </w:tc>
        <w:tc>
          <w:tcPr>
            <w:tcW w:w="1111" w:type="dxa"/>
          </w:tcPr>
          <w:p>
            <w:pPr>
              <w:pStyle w:val="TableParagraph"/>
              <w:spacing w:line="221" w:lineRule="exact"/>
              <w:ind w:left="2"/>
              <w:jc w:val="center"/>
              <w:rPr>
                <w:sz w:val="20"/>
              </w:rPr>
            </w:pPr>
            <w:r>
              <w:rPr>
                <w:w w:val="99"/>
                <w:sz w:val="20"/>
              </w:rPr>
              <w:t>0</w:t>
            </w:r>
          </w:p>
        </w:tc>
        <w:tc>
          <w:tcPr>
            <w:tcW w:w="1037" w:type="dxa"/>
          </w:tcPr>
          <w:p>
            <w:pPr>
              <w:pStyle w:val="TableParagraph"/>
              <w:spacing w:line="221" w:lineRule="exact"/>
              <w:ind w:left="341" w:right="339"/>
              <w:jc w:val="center"/>
              <w:rPr>
                <w:sz w:val="20"/>
              </w:rPr>
            </w:pPr>
            <w:r>
              <w:rPr>
                <w:sz w:val="20"/>
              </w:rPr>
              <w:t>A1</w:t>
            </w:r>
          </w:p>
        </w:tc>
        <w:tc>
          <w:tcPr>
            <w:tcW w:w="1150" w:type="dxa"/>
            <w:tcBorders>
              <w:right w:val="nil"/>
            </w:tcBorders>
          </w:tcPr>
          <w:p>
            <w:pPr>
              <w:pStyle w:val="TableParagraph"/>
              <w:spacing w:line="221" w:lineRule="exact"/>
              <w:ind w:left="254" w:right="257"/>
              <w:jc w:val="center"/>
              <w:rPr>
                <w:sz w:val="20"/>
              </w:rPr>
            </w:pPr>
            <w:r>
              <w:rPr>
                <w:sz w:val="20"/>
              </w:rPr>
              <w:t>23</w:t>
            </w:r>
          </w:p>
        </w:tc>
      </w:tr>
      <w:tr>
        <w:trPr>
          <w:trHeight w:val="260" w:hRule="atLeast"/>
        </w:trPr>
        <w:tc>
          <w:tcPr>
            <w:tcW w:w="3919" w:type="dxa"/>
          </w:tcPr>
          <w:p>
            <w:pPr>
              <w:pStyle w:val="TableParagraph"/>
              <w:spacing w:line="229" w:lineRule="exact"/>
              <w:ind w:left="-6"/>
              <w:rPr>
                <w:sz w:val="20"/>
              </w:rPr>
            </w:pPr>
            <w:r>
              <w:rPr>
                <w:sz w:val="20"/>
              </w:rPr>
              <w:t>COORDINADOR DE INFORMÁTICA</w:t>
            </w:r>
          </w:p>
        </w:tc>
        <w:tc>
          <w:tcPr>
            <w:tcW w:w="1289" w:type="dxa"/>
          </w:tcPr>
          <w:p>
            <w:pPr>
              <w:pStyle w:val="TableParagraph"/>
              <w:spacing w:line="229" w:lineRule="exact"/>
              <w:ind w:left="2"/>
              <w:jc w:val="center"/>
              <w:rPr>
                <w:sz w:val="20"/>
              </w:rPr>
            </w:pPr>
            <w:r>
              <w:rPr>
                <w:w w:val="99"/>
                <w:sz w:val="20"/>
              </w:rPr>
              <w:t>1</w:t>
            </w:r>
          </w:p>
        </w:tc>
        <w:tc>
          <w:tcPr>
            <w:tcW w:w="1111" w:type="dxa"/>
          </w:tcPr>
          <w:p>
            <w:pPr>
              <w:pStyle w:val="TableParagraph"/>
              <w:spacing w:line="229" w:lineRule="exact"/>
              <w:ind w:left="2"/>
              <w:jc w:val="center"/>
              <w:rPr>
                <w:sz w:val="20"/>
              </w:rPr>
            </w:pPr>
            <w:r>
              <w:rPr>
                <w:w w:val="99"/>
                <w:sz w:val="20"/>
              </w:rPr>
              <w:t>0</w:t>
            </w:r>
          </w:p>
        </w:tc>
        <w:tc>
          <w:tcPr>
            <w:tcW w:w="1037" w:type="dxa"/>
          </w:tcPr>
          <w:p>
            <w:pPr>
              <w:pStyle w:val="TableParagraph"/>
              <w:spacing w:line="229" w:lineRule="exact"/>
              <w:ind w:left="341" w:right="339"/>
              <w:jc w:val="center"/>
              <w:rPr>
                <w:sz w:val="20"/>
              </w:rPr>
            </w:pPr>
            <w:r>
              <w:rPr>
                <w:sz w:val="20"/>
              </w:rPr>
              <w:t>A1</w:t>
            </w:r>
          </w:p>
        </w:tc>
        <w:tc>
          <w:tcPr>
            <w:tcW w:w="1150" w:type="dxa"/>
            <w:tcBorders>
              <w:right w:val="nil"/>
            </w:tcBorders>
          </w:tcPr>
          <w:p>
            <w:pPr>
              <w:pStyle w:val="TableParagraph"/>
              <w:spacing w:line="229" w:lineRule="exact"/>
              <w:ind w:left="254" w:right="257"/>
              <w:jc w:val="center"/>
              <w:rPr>
                <w:sz w:val="20"/>
              </w:rPr>
            </w:pPr>
            <w:r>
              <w:rPr>
                <w:sz w:val="20"/>
              </w:rPr>
              <w:t>23</w:t>
            </w:r>
          </w:p>
        </w:tc>
      </w:tr>
      <w:tr>
        <w:trPr>
          <w:trHeight w:val="260" w:hRule="atLeast"/>
        </w:trPr>
        <w:tc>
          <w:tcPr>
            <w:tcW w:w="3919" w:type="dxa"/>
          </w:tcPr>
          <w:p>
            <w:pPr>
              <w:pStyle w:val="TableParagraph"/>
              <w:spacing w:line="229" w:lineRule="exact"/>
              <w:ind w:left="-6"/>
              <w:rPr>
                <w:sz w:val="20"/>
              </w:rPr>
            </w:pPr>
            <w:r>
              <w:rPr>
                <w:sz w:val="20"/>
              </w:rPr>
              <w:t>PSICÓLOGO</w:t>
            </w:r>
          </w:p>
        </w:tc>
        <w:tc>
          <w:tcPr>
            <w:tcW w:w="1289" w:type="dxa"/>
          </w:tcPr>
          <w:p>
            <w:pPr>
              <w:pStyle w:val="TableParagraph"/>
              <w:spacing w:line="229" w:lineRule="exact"/>
              <w:ind w:left="2"/>
              <w:jc w:val="center"/>
              <w:rPr>
                <w:sz w:val="20"/>
              </w:rPr>
            </w:pPr>
            <w:r>
              <w:rPr>
                <w:w w:val="99"/>
                <w:sz w:val="20"/>
              </w:rPr>
              <w:t>2</w:t>
            </w:r>
          </w:p>
        </w:tc>
        <w:tc>
          <w:tcPr>
            <w:tcW w:w="1111" w:type="dxa"/>
          </w:tcPr>
          <w:p>
            <w:pPr>
              <w:pStyle w:val="TableParagraph"/>
              <w:spacing w:line="229" w:lineRule="exact"/>
              <w:ind w:left="2"/>
              <w:jc w:val="center"/>
              <w:rPr>
                <w:sz w:val="20"/>
              </w:rPr>
            </w:pPr>
            <w:r>
              <w:rPr>
                <w:w w:val="99"/>
                <w:sz w:val="20"/>
              </w:rPr>
              <w:t>0</w:t>
            </w:r>
          </w:p>
        </w:tc>
        <w:tc>
          <w:tcPr>
            <w:tcW w:w="1037" w:type="dxa"/>
          </w:tcPr>
          <w:p>
            <w:pPr>
              <w:pStyle w:val="TableParagraph"/>
              <w:spacing w:line="229" w:lineRule="exact"/>
              <w:ind w:left="341" w:right="339"/>
              <w:jc w:val="center"/>
              <w:rPr>
                <w:sz w:val="20"/>
              </w:rPr>
            </w:pPr>
            <w:r>
              <w:rPr>
                <w:sz w:val="20"/>
              </w:rPr>
              <w:t>A1</w:t>
            </w:r>
          </w:p>
        </w:tc>
        <w:tc>
          <w:tcPr>
            <w:tcW w:w="1150" w:type="dxa"/>
            <w:tcBorders>
              <w:right w:val="nil"/>
            </w:tcBorders>
          </w:tcPr>
          <w:p>
            <w:pPr>
              <w:pStyle w:val="TableParagraph"/>
              <w:spacing w:line="229" w:lineRule="exact"/>
              <w:ind w:left="254" w:right="257"/>
              <w:jc w:val="center"/>
              <w:rPr>
                <w:sz w:val="20"/>
              </w:rPr>
            </w:pPr>
            <w:r>
              <w:rPr>
                <w:sz w:val="20"/>
              </w:rPr>
              <w:t>23</w:t>
            </w:r>
          </w:p>
        </w:tc>
      </w:tr>
      <w:tr>
        <w:trPr>
          <w:trHeight w:val="260" w:hRule="atLeast"/>
        </w:trPr>
        <w:tc>
          <w:tcPr>
            <w:tcW w:w="3919" w:type="dxa"/>
          </w:tcPr>
          <w:p>
            <w:pPr>
              <w:pStyle w:val="TableParagraph"/>
              <w:spacing w:line="229" w:lineRule="exact"/>
              <w:ind w:left="-6"/>
              <w:rPr>
                <w:sz w:val="20"/>
              </w:rPr>
            </w:pPr>
            <w:r>
              <w:rPr>
                <w:sz w:val="20"/>
              </w:rPr>
              <w:t>VETERINARIA</w:t>
            </w:r>
          </w:p>
        </w:tc>
        <w:tc>
          <w:tcPr>
            <w:tcW w:w="1289" w:type="dxa"/>
          </w:tcPr>
          <w:p>
            <w:pPr>
              <w:pStyle w:val="TableParagraph"/>
              <w:spacing w:line="229" w:lineRule="exact"/>
              <w:ind w:left="2"/>
              <w:jc w:val="center"/>
              <w:rPr>
                <w:sz w:val="20"/>
              </w:rPr>
            </w:pPr>
            <w:r>
              <w:rPr>
                <w:w w:val="99"/>
                <w:sz w:val="20"/>
              </w:rPr>
              <w:t>1</w:t>
            </w:r>
          </w:p>
        </w:tc>
        <w:tc>
          <w:tcPr>
            <w:tcW w:w="1111" w:type="dxa"/>
          </w:tcPr>
          <w:p>
            <w:pPr>
              <w:pStyle w:val="TableParagraph"/>
              <w:spacing w:line="229" w:lineRule="exact"/>
              <w:ind w:left="2"/>
              <w:jc w:val="center"/>
              <w:rPr>
                <w:sz w:val="20"/>
              </w:rPr>
            </w:pPr>
            <w:r>
              <w:rPr>
                <w:w w:val="99"/>
                <w:sz w:val="20"/>
              </w:rPr>
              <w:t>0</w:t>
            </w:r>
          </w:p>
        </w:tc>
        <w:tc>
          <w:tcPr>
            <w:tcW w:w="1037" w:type="dxa"/>
          </w:tcPr>
          <w:p>
            <w:pPr>
              <w:pStyle w:val="TableParagraph"/>
              <w:spacing w:line="229" w:lineRule="exact"/>
              <w:ind w:left="341" w:right="339"/>
              <w:jc w:val="center"/>
              <w:rPr>
                <w:sz w:val="20"/>
              </w:rPr>
            </w:pPr>
            <w:r>
              <w:rPr>
                <w:sz w:val="20"/>
              </w:rPr>
              <w:t>A1</w:t>
            </w:r>
          </w:p>
        </w:tc>
        <w:tc>
          <w:tcPr>
            <w:tcW w:w="1150" w:type="dxa"/>
            <w:tcBorders>
              <w:right w:val="nil"/>
            </w:tcBorders>
          </w:tcPr>
          <w:p>
            <w:pPr>
              <w:pStyle w:val="TableParagraph"/>
              <w:spacing w:line="229" w:lineRule="exact"/>
              <w:ind w:left="254" w:right="257"/>
              <w:jc w:val="center"/>
              <w:rPr>
                <w:sz w:val="20"/>
              </w:rPr>
            </w:pPr>
            <w:r>
              <w:rPr>
                <w:sz w:val="20"/>
              </w:rPr>
              <w:t>23</w:t>
            </w:r>
          </w:p>
        </w:tc>
      </w:tr>
      <w:tr>
        <w:trPr>
          <w:trHeight w:val="260" w:hRule="atLeast"/>
        </w:trPr>
        <w:tc>
          <w:tcPr>
            <w:tcW w:w="3919" w:type="dxa"/>
          </w:tcPr>
          <w:p>
            <w:pPr>
              <w:pStyle w:val="TableParagraph"/>
              <w:spacing w:line="229" w:lineRule="exact"/>
              <w:ind w:left="-6"/>
              <w:rPr>
                <w:sz w:val="20"/>
              </w:rPr>
            </w:pPr>
            <w:r>
              <w:rPr>
                <w:sz w:val="20"/>
              </w:rPr>
              <w:t>ADL</w:t>
            </w:r>
          </w:p>
        </w:tc>
        <w:tc>
          <w:tcPr>
            <w:tcW w:w="1289" w:type="dxa"/>
          </w:tcPr>
          <w:p>
            <w:pPr>
              <w:pStyle w:val="TableParagraph"/>
              <w:spacing w:line="229" w:lineRule="exact"/>
              <w:ind w:left="2"/>
              <w:jc w:val="center"/>
              <w:rPr>
                <w:sz w:val="20"/>
              </w:rPr>
            </w:pPr>
            <w:r>
              <w:rPr>
                <w:w w:val="99"/>
                <w:sz w:val="20"/>
              </w:rPr>
              <w:t>2</w:t>
            </w:r>
          </w:p>
        </w:tc>
        <w:tc>
          <w:tcPr>
            <w:tcW w:w="1111" w:type="dxa"/>
          </w:tcPr>
          <w:p>
            <w:pPr>
              <w:pStyle w:val="TableParagraph"/>
              <w:spacing w:line="229" w:lineRule="exact"/>
              <w:ind w:left="2"/>
              <w:jc w:val="center"/>
              <w:rPr>
                <w:sz w:val="20"/>
              </w:rPr>
            </w:pPr>
            <w:r>
              <w:rPr>
                <w:w w:val="99"/>
                <w:sz w:val="20"/>
              </w:rPr>
              <w:t>0</w:t>
            </w:r>
          </w:p>
        </w:tc>
        <w:tc>
          <w:tcPr>
            <w:tcW w:w="1037" w:type="dxa"/>
          </w:tcPr>
          <w:p>
            <w:pPr>
              <w:pStyle w:val="TableParagraph"/>
              <w:spacing w:line="229" w:lineRule="exact"/>
              <w:ind w:left="341" w:right="339"/>
              <w:jc w:val="center"/>
              <w:rPr>
                <w:sz w:val="20"/>
              </w:rPr>
            </w:pPr>
            <w:r>
              <w:rPr>
                <w:sz w:val="20"/>
              </w:rPr>
              <w:t>A2</w:t>
            </w:r>
          </w:p>
        </w:tc>
        <w:tc>
          <w:tcPr>
            <w:tcW w:w="1150" w:type="dxa"/>
            <w:tcBorders>
              <w:right w:val="nil"/>
            </w:tcBorders>
          </w:tcPr>
          <w:p>
            <w:pPr>
              <w:pStyle w:val="TableParagraph"/>
              <w:spacing w:line="229" w:lineRule="exact"/>
              <w:ind w:left="254" w:right="257"/>
              <w:jc w:val="center"/>
              <w:rPr>
                <w:sz w:val="20"/>
              </w:rPr>
            </w:pPr>
            <w:r>
              <w:rPr>
                <w:sz w:val="20"/>
              </w:rPr>
              <w:t>20</w:t>
            </w:r>
          </w:p>
        </w:tc>
      </w:tr>
      <w:tr>
        <w:trPr>
          <w:trHeight w:val="260" w:hRule="atLeast"/>
        </w:trPr>
        <w:tc>
          <w:tcPr>
            <w:tcW w:w="3919" w:type="dxa"/>
          </w:tcPr>
          <w:p>
            <w:pPr>
              <w:pStyle w:val="TableParagraph"/>
              <w:spacing w:line="229" w:lineRule="exact"/>
              <w:ind w:left="-6"/>
              <w:rPr>
                <w:sz w:val="20"/>
              </w:rPr>
            </w:pPr>
            <w:r>
              <w:rPr>
                <w:sz w:val="20"/>
              </w:rPr>
              <w:t>ARCHIVERO - BIBLIOTECARIO</w:t>
            </w:r>
          </w:p>
        </w:tc>
        <w:tc>
          <w:tcPr>
            <w:tcW w:w="1289" w:type="dxa"/>
          </w:tcPr>
          <w:p>
            <w:pPr>
              <w:pStyle w:val="TableParagraph"/>
              <w:spacing w:line="229" w:lineRule="exact"/>
              <w:ind w:left="2"/>
              <w:jc w:val="center"/>
              <w:rPr>
                <w:sz w:val="20"/>
              </w:rPr>
            </w:pPr>
            <w:r>
              <w:rPr>
                <w:w w:val="99"/>
                <w:sz w:val="20"/>
              </w:rPr>
              <w:t>1</w:t>
            </w:r>
          </w:p>
        </w:tc>
        <w:tc>
          <w:tcPr>
            <w:tcW w:w="1111" w:type="dxa"/>
          </w:tcPr>
          <w:p>
            <w:pPr>
              <w:pStyle w:val="TableParagraph"/>
              <w:spacing w:line="229" w:lineRule="exact"/>
              <w:ind w:left="2"/>
              <w:jc w:val="center"/>
              <w:rPr>
                <w:sz w:val="20"/>
              </w:rPr>
            </w:pPr>
            <w:r>
              <w:rPr>
                <w:w w:val="99"/>
                <w:sz w:val="20"/>
              </w:rPr>
              <w:t>0</w:t>
            </w:r>
          </w:p>
        </w:tc>
        <w:tc>
          <w:tcPr>
            <w:tcW w:w="1037" w:type="dxa"/>
          </w:tcPr>
          <w:p>
            <w:pPr>
              <w:pStyle w:val="TableParagraph"/>
              <w:spacing w:line="229" w:lineRule="exact"/>
              <w:ind w:left="341" w:right="339"/>
              <w:jc w:val="center"/>
              <w:rPr>
                <w:sz w:val="20"/>
              </w:rPr>
            </w:pPr>
            <w:r>
              <w:rPr>
                <w:sz w:val="20"/>
              </w:rPr>
              <w:t>A2</w:t>
            </w:r>
          </w:p>
        </w:tc>
        <w:tc>
          <w:tcPr>
            <w:tcW w:w="1150" w:type="dxa"/>
            <w:tcBorders>
              <w:right w:val="nil"/>
            </w:tcBorders>
          </w:tcPr>
          <w:p>
            <w:pPr>
              <w:pStyle w:val="TableParagraph"/>
              <w:spacing w:line="229" w:lineRule="exact"/>
              <w:ind w:left="255" w:right="257"/>
              <w:jc w:val="center"/>
              <w:rPr>
                <w:sz w:val="20"/>
              </w:rPr>
            </w:pPr>
            <w:r>
              <w:rPr>
                <w:sz w:val="20"/>
              </w:rPr>
              <w:t>20</w:t>
            </w:r>
          </w:p>
        </w:tc>
      </w:tr>
      <w:tr>
        <w:trPr>
          <w:trHeight w:val="260" w:hRule="atLeast"/>
        </w:trPr>
        <w:tc>
          <w:tcPr>
            <w:tcW w:w="3919" w:type="dxa"/>
          </w:tcPr>
          <w:p>
            <w:pPr>
              <w:pStyle w:val="TableParagraph"/>
              <w:spacing w:line="229" w:lineRule="exact"/>
              <w:ind w:left="-6"/>
              <w:rPr>
                <w:sz w:val="20"/>
              </w:rPr>
            </w:pPr>
            <w:r>
              <w:rPr>
                <w:sz w:val="20"/>
              </w:rPr>
              <w:t>ASESOR MUSICAL</w:t>
            </w:r>
          </w:p>
        </w:tc>
        <w:tc>
          <w:tcPr>
            <w:tcW w:w="1289" w:type="dxa"/>
          </w:tcPr>
          <w:p>
            <w:pPr>
              <w:pStyle w:val="TableParagraph"/>
              <w:spacing w:line="229" w:lineRule="exact"/>
              <w:ind w:left="2"/>
              <w:jc w:val="center"/>
              <w:rPr>
                <w:sz w:val="20"/>
              </w:rPr>
            </w:pPr>
            <w:r>
              <w:rPr>
                <w:w w:val="99"/>
                <w:sz w:val="20"/>
              </w:rPr>
              <w:t>1</w:t>
            </w:r>
          </w:p>
        </w:tc>
        <w:tc>
          <w:tcPr>
            <w:tcW w:w="1111" w:type="dxa"/>
          </w:tcPr>
          <w:p>
            <w:pPr>
              <w:pStyle w:val="TableParagraph"/>
              <w:spacing w:line="229" w:lineRule="exact"/>
              <w:ind w:left="2"/>
              <w:jc w:val="center"/>
              <w:rPr>
                <w:sz w:val="20"/>
              </w:rPr>
            </w:pPr>
            <w:r>
              <w:rPr>
                <w:w w:val="99"/>
                <w:sz w:val="20"/>
              </w:rPr>
              <w:t>1</w:t>
            </w:r>
          </w:p>
        </w:tc>
        <w:tc>
          <w:tcPr>
            <w:tcW w:w="1037" w:type="dxa"/>
          </w:tcPr>
          <w:p>
            <w:pPr>
              <w:pStyle w:val="TableParagraph"/>
              <w:spacing w:line="229" w:lineRule="exact"/>
              <w:ind w:left="341" w:right="339"/>
              <w:jc w:val="center"/>
              <w:rPr>
                <w:sz w:val="20"/>
              </w:rPr>
            </w:pPr>
            <w:r>
              <w:rPr>
                <w:sz w:val="20"/>
              </w:rPr>
              <w:t>A2</w:t>
            </w:r>
          </w:p>
        </w:tc>
        <w:tc>
          <w:tcPr>
            <w:tcW w:w="1150" w:type="dxa"/>
            <w:tcBorders>
              <w:right w:val="nil"/>
            </w:tcBorders>
          </w:tcPr>
          <w:p>
            <w:pPr>
              <w:pStyle w:val="TableParagraph"/>
              <w:spacing w:line="229" w:lineRule="exact"/>
              <w:ind w:left="254" w:right="257"/>
              <w:jc w:val="center"/>
              <w:rPr>
                <w:sz w:val="20"/>
              </w:rPr>
            </w:pPr>
            <w:r>
              <w:rPr>
                <w:sz w:val="20"/>
              </w:rPr>
              <w:t>20</w:t>
            </w:r>
          </w:p>
        </w:tc>
      </w:tr>
    </w:tbl>
    <w:p>
      <w:pPr>
        <w:pStyle w:val="BodyText"/>
        <w:rPr>
          <w:sz w:val="20"/>
        </w:rPr>
      </w:pPr>
    </w:p>
    <w:p>
      <w:pPr>
        <w:pStyle w:val="BodyText"/>
        <w:rPr>
          <w:sz w:val="20"/>
        </w:rPr>
      </w:pPr>
    </w:p>
    <w:p>
      <w:pPr>
        <w:pStyle w:val="BodyText"/>
        <w:rPr>
          <w:sz w:val="20"/>
        </w:rPr>
      </w:pPr>
    </w:p>
    <w:p>
      <w:pPr>
        <w:spacing w:before="0"/>
        <w:ind w:left="0" w:right="1250" w:firstLine="0"/>
        <w:jc w:val="right"/>
        <w:rPr>
          <w:sz w:val="20"/>
        </w:rPr>
      </w:pPr>
      <w:r>
        <w:rPr/>
        <w:drawing>
          <wp:anchor distT="0" distB="0" distL="0" distR="0" allowOverlap="1" layoutInCell="1" locked="0" behindDoc="0" simplePos="0" relativeHeight="1432">
            <wp:simplePos x="0" y="0"/>
            <wp:positionH relativeFrom="page">
              <wp:posOffset>6858000</wp:posOffset>
            </wp:positionH>
            <wp:positionV relativeFrom="paragraph">
              <wp:posOffset>-3720851</wp:posOffset>
            </wp:positionV>
            <wp:extent cx="355600" cy="3937000"/>
            <wp:effectExtent l="0" t="0" r="0" b="0"/>
            <wp:wrapNone/>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4" cstate="print"/>
                    <a:stretch>
                      <a:fillRect/>
                    </a:stretch>
                  </pic:blipFill>
                  <pic:spPr>
                    <a:xfrm>
                      <a:off x="0" y="0"/>
                      <a:ext cx="355600" cy="3937000"/>
                    </a:xfrm>
                    <a:prstGeom prst="rect">
                      <a:avLst/>
                    </a:prstGeom>
                  </pic:spPr>
                </pic:pic>
              </a:graphicData>
            </a:graphic>
          </wp:anchor>
        </w:drawing>
      </w:r>
      <w:r>
        <w:rPr/>
        <w:pict>
          <v:shape style="position:absolute;margin-left:567.568359pt;margin-top:-248.224304pt;width:14.75pt;height:266.25pt;mso-position-horizontal-relative:page;mso-position-vertical-relative:paragraph;z-index:1480" type="#_x0000_t202" filled="false" stroked="false">
            <v:textbox inset="0,0,0,0" style="layout-flow:vertical;mso-layout-flow-alt:bottom-to-top">
              <w:txbxContent>
                <w:p>
                  <w:pPr>
                    <w:spacing w:line="208" w:lineRule="auto" w:before="34"/>
                    <w:ind w:left="20" w:right="18" w:firstLine="0"/>
                    <w:jc w:val="left"/>
                    <w:rPr>
                      <w:sz w:val="12"/>
                    </w:rPr>
                  </w:pPr>
                  <w:r>
                    <w:rPr>
                      <w:spacing w:val="-1"/>
                      <w:sz w:val="12"/>
                    </w:rPr>
                    <w:t>Cód</w:t>
                  </w:r>
                  <w:r>
                    <w:rPr>
                      <w:sz w:val="12"/>
                    </w:rPr>
                    <w:t>.</w:t>
                  </w:r>
                  <w:r>
                    <w:rPr>
                      <w:spacing w:val="-1"/>
                      <w:sz w:val="12"/>
                    </w:rPr>
                    <w:t> </w:t>
                  </w:r>
                  <w:r>
                    <w:rPr>
                      <w:spacing w:val="-9"/>
                      <w:sz w:val="12"/>
                    </w:rPr>
                    <w:t>V</w:t>
                  </w:r>
                  <w:r>
                    <w:rPr>
                      <w:spacing w:val="-1"/>
                      <w:sz w:val="12"/>
                    </w:rPr>
                    <w:t>alidación</w:t>
                  </w:r>
                  <w:r>
                    <w:rPr>
                      <w:sz w:val="12"/>
                    </w:rPr>
                    <w:t>:</w:t>
                  </w:r>
                  <w:r>
                    <w:rPr>
                      <w:spacing w:val="-1"/>
                      <w:sz w:val="12"/>
                    </w:rPr>
                    <w:t> 95JNX25Y3P34CWSPSQ65CJX7</w:t>
                  </w:r>
                  <w:r>
                    <w:rPr>
                      <w:sz w:val="12"/>
                    </w:rPr>
                    <w:t>W</w:t>
                  </w:r>
                  <w:r>
                    <w:rPr>
                      <w:spacing w:val="-1"/>
                      <w:sz w:val="12"/>
                    </w:rPr>
                    <w:t> </w:t>
                  </w:r>
                  <w:r>
                    <w:rPr>
                      <w:sz w:val="12"/>
                    </w:rPr>
                    <w:t>|</w:t>
                  </w:r>
                  <w:r>
                    <w:rPr>
                      <w:spacing w:val="-1"/>
                      <w:sz w:val="12"/>
                    </w:rPr>
                    <w:t> </w:t>
                  </w:r>
                  <w:r>
                    <w:rPr>
                      <w:spacing w:val="-7"/>
                      <w:sz w:val="12"/>
                    </w:rPr>
                    <w:t>V</w:t>
                  </w:r>
                  <w:r>
                    <w:rPr>
                      <w:spacing w:val="-1"/>
                      <w:sz w:val="12"/>
                    </w:rPr>
                    <w:t>erificación</w:t>
                  </w:r>
                  <w:r>
                    <w:rPr>
                      <w:sz w:val="12"/>
                    </w:rPr>
                    <w:t>:</w:t>
                  </w:r>
                  <w:r>
                    <w:rPr>
                      <w:spacing w:val="-1"/>
                      <w:sz w:val="12"/>
                    </w:rPr>
                    <w:t> https://galda</w:t>
                  </w:r>
                  <w:r>
                    <w:rPr>
                      <w:spacing w:val="-7"/>
                      <w:sz w:val="12"/>
                    </w:rPr>
                    <w:t>r</w:t>
                  </w:r>
                  <w:r>
                    <w:rPr>
                      <w:spacing w:val="-1"/>
                      <w:sz w:val="12"/>
                    </w:rPr>
                    <w:t>.sedelectronica.es/ Document</w:t>
                  </w:r>
                  <w:r>
                    <w:rPr>
                      <w:sz w:val="12"/>
                    </w:rPr>
                    <w:t>o</w:t>
                  </w:r>
                  <w:r>
                    <w:rPr>
                      <w:spacing w:val="-1"/>
                      <w:sz w:val="12"/>
                    </w:rPr>
                    <w:t> firmad</w:t>
                  </w:r>
                  <w:r>
                    <w:rPr>
                      <w:sz w:val="12"/>
                    </w:rPr>
                    <w:t>o</w:t>
                  </w:r>
                  <w:r>
                    <w:rPr>
                      <w:spacing w:val="-1"/>
                      <w:sz w:val="12"/>
                    </w:rPr>
                    <w:t> electrónicament</w:t>
                  </w:r>
                  <w:r>
                    <w:rPr>
                      <w:sz w:val="12"/>
                    </w:rPr>
                    <w:t>e</w:t>
                  </w:r>
                  <w:r>
                    <w:rPr>
                      <w:spacing w:val="-1"/>
                      <w:sz w:val="12"/>
                    </w:rPr>
                    <w:t> desd</w:t>
                  </w:r>
                  <w:r>
                    <w:rPr>
                      <w:sz w:val="12"/>
                    </w:rPr>
                    <w:t>e</w:t>
                  </w:r>
                  <w:r>
                    <w:rPr>
                      <w:spacing w:val="-1"/>
                      <w:sz w:val="12"/>
                    </w:rPr>
                    <w:t> l</w:t>
                  </w:r>
                  <w:r>
                    <w:rPr>
                      <w:sz w:val="12"/>
                    </w:rPr>
                    <w:t>a</w:t>
                  </w:r>
                  <w:r>
                    <w:rPr>
                      <w:spacing w:val="-1"/>
                      <w:sz w:val="12"/>
                    </w:rPr>
                    <w:t> plataform</w:t>
                  </w:r>
                  <w:r>
                    <w:rPr>
                      <w:sz w:val="12"/>
                    </w:rPr>
                    <w:t>a</w:t>
                  </w:r>
                  <w:r>
                    <w:rPr>
                      <w:spacing w:val="-1"/>
                      <w:sz w:val="12"/>
                    </w:rPr>
                    <w:t> esPublic</w:t>
                  </w:r>
                  <w:r>
                    <w:rPr>
                      <w:sz w:val="12"/>
                    </w:rPr>
                    <w:t>o</w:t>
                  </w:r>
                  <w:r>
                    <w:rPr>
                      <w:spacing w:val="-1"/>
                      <w:sz w:val="12"/>
                    </w:rPr>
                    <w:t> Gestion</w:t>
                  </w:r>
                  <w:r>
                    <w:rPr>
                      <w:sz w:val="12"/>
                    </w:rPr>
                    <w:t>a</w:t>
                  </w:r>
                  <w:r>
                    <w:rPr>
                      <w:spacing w:val="-1"/>
                      <w:sz w:val="12"/>
                    </w:rPr>
                    <w:t> </w:t>
                  </w:r>
                  <w:r>
                    <w:rPr>
                      <w:sz w:val="12"/>
                    </w:rPr>
                    <w:t>|</w:t>
                  </w:r>
                  <w:r>
                    <w:rPr>
                      <w:spacing w:val="-1"/>
                      <w:sz w:val="12"/>
                    </w:rPr>
                    <w:t> Págin</w:t>
                  </w:r>
                  <w:r>
                    <w:rPr>
                      <w:sz w:val="12"/>
                    </w:rPr>
                    <w:t>a</w:t>
                  </w:r>
                  <w:r>
                    <w:rPr>
                      <w:spacing w:val="-1"/>
                      <w:sz w:val="12"/>
                    </w:rPr>
                    <w:t> </w:t>
                  </w:r>
                  <w:r>
                    <w:rPr>
                      <w:sz w:val="12"/>
                    </w:rPr>
                    <w:t>6</w:t>
                  </w:r>
                  <w:r>
                    <w:rPr>
                      <w:spacing w:val="-1"/>
                      <w:sz w:val="12"/>
                    </w:rPr>
                    <w:t> d</w:t>
                  </w:r>
                  <w:r>
                    <w:rPr>
                      <w:sz w:val="12"/>
                    </w:rPr>
                    <w:t>e</w:t>
                  </w:r>
                  <w:r>
                    <w:rPr>
                      <w:spacing w:val="-1"/>
                      <w:sz w:val="12"/>
                    </w:rPr>
                    <w:t> </w:t>
                  </w:r>
                  <w:r>
                    <w:rPr>
                      <w:sz w:val="12"/>
                    </w:rPr>
                    <w:t>9</w:t>
                  </w:r>
                </w:p>
              </w:txbxContent>
            </v:textbox>
            <w10:wrap type="none"/>
          </v:shape>
        </w:pict>
      </w:r>
      <w:r>
        <w:rPr>
          <w:w w:val="95"/>
          <w:sz w:val="20"/>
        </w:rPr>
        <w:t>6/9</w:t>
      </w:r>
    </w:p>
    <w:p>
      <w:pPr>
        <w:spacing w:after="0"/>
        <w:jc w:val="right"/>
        <w:rPr>
          <w:sz w:val="20"/>
        </w:rPr>
        <w:sectPr>
          <w:pgSz w:w="11900" w:h="16840"/>
          <w:pgMar w:top="1600" w:bottom="0" w:left="46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after="0"/>
        <w:rPr>
          <w:sz w:val="29"/>
        </w:rPr>
        <w:sectPr>
          <w:pgSz w:w="16840" w:h="11900" w:orient="landscape"/>
          <w:pgMar w:top="1100" w:bottom="0" w:left="500" w:right="2420"/>
        </w:sectPr>
      </w:pPr>
    </w:p>
    <w:p>
      <w:pPr>
        <w:pStyle w:val="BodyText"/>
        <w:rPr>
          <w:sz w:val="12"/>
        </w:rPr>
      </w:pPr>
      <w:r>
        <w:rPr/>
        <w:pict>
          <v:group style="position:absolute;margin-left:.080339pt;margin-top:83.519997pt;width:806.4pt;height:511.45pt;mso-position-horizontal-relative:page;mso-position-vertical-relative:page;z-index:-55120" coordorigin="2,1670" coordsize="16128,10229">
            <v:shape style="position:absolute;left:13672;top:1670;width:2458;height:10229" type="#_x0000_t75" stroked="false">
              <v:imagedata r:id="rId24" o:title=""/>
            </v:shape>
            <v:shape style="position:absolute;left:11214;top:1670;width:2458;height:10229" type="#_x0000_t75" stroked="false">
              <v:imagedata r:id="rId25" o:title=""/>
            </v:shape>
            <v:shape style="position:absolute;left:8756;top:1670;width:2458;height:10229" type="#_x0000_t75" stroked="false">
              <v:imagedata r:id="rId26" o:title=""/>
            </v:shape>
            <v:shape style="position:absolute;left:6299;top:1670;width:2458;height:10229" type="#_x0000_t75" stroked="false">
              <v:imagedata r:id="rId27" o:title=""/>
            </v:shape>
            <v:shape style="position:absolute;left:3841;top:1670;width:2458;height:10229" type="#_x0000_t75" stroked="false">
              <v:imagedata r:id="rId28" o:title=""/>
            </v:shape>
            <v:shape style="position:absolute;left:1384;top:1670;width:2458;height:10229" type="#_x0000_t75" stroked="false">
              <v:imagedata r:id="rId29" o:title=""/>
            </v:shape>
            <v:shape style="position:absolute;left:1;top:1670;width:1383;height:10229" type="#_x0000_t75" stroked="false">
              <v:imagedata r:id="rId30" o:title=""/>
            </v:shape>
            <v:shape style="position:absolute;left:600;top:10800;width:6200;height:560" type="#_x0000_t75" stroked="false">
              <v:imagedata r:id="rId13" o:title=""/>
            </v:shape>
            <w10:wrap type="none"/>
          </v:group>
        </w:pict>
      </w:r>
    </w:p>
    <w:p>
      <w:pPr>
        <w:pStyle w:val="BodyText"/>
        <w:rPr>
          <w:sz w:val="12"/>
        </w:rPr>
      </w:pPr>
    </w:p>
    <w:p>
      <w:pPr>
        <w:pStyle w:val="BodyText"/>
        <w:rPr>
          <w:sz w:val="12"/>
        </w:rPr>
      </w:pPr>
    </w:p>
    <w:p>
      <w:pPr>
        <w:pStyle w:val="BodyText"/>
        <w:rPr>
          <w:sz w:val="12"/>
        </w:rPr>
      </w:pPr>
    </w:p>
    <w:p>
      <w:pPr>
        <w:pStyle w:val="BodyText"/>
        <w:spacing w:before="9"/>
        <w:rPr>
          <w:sz w:val="16"/>
        </w:rPr>
      </w:pPr>
    </w:p>
    <w:p>
      <w:pPr>
        <w:spacing w:line="208" w:lineRule="auto" w:before="0"/>
        <w:ind w:left="100" w:right="0" w:firstLine="0"/>
        <w:jc w:val="left"/>
        <w:rPr>
          <w:sz w:val="12"/>
        </w:rPr>
      </w:pPr>
      <w:r>
        <w:rPr>
          <w:sz w:val="12"/>
        </w:rPr>
        <w:t>Cód.</w:t>
      </w:r>
      <w:r>
        <w:rPr>
          <w:spacing w:val="-15"/>
          <w:sz w:val="12"/>
        </w:rPr>
        <w:t> </w:t>
      </w:r>
      <w:r>
        <w:rPr>
          <w:sz w:val="12"/>
        </w:rPr>
        <w:t>Validación:</w:t>
      </w:r>
      <w:r>
        <w:rPr>
          <w:spacing w:val="-15"/>
          <w:sz w:val="12"/>
        </w:rPr>
        <w:t> </w:t>
      </w:r>
      <w:r>
        <w:rPr>
          <w:sz w:val="12"/>
        </w:rPr>
        <w:t>95JNX25Y3P34CWSPSQ65CJX7W</w:t>
      </w:r>
      <w:r>
        <w:rPr>
          <w:spacing w:val="-15"/>
          <w:sz w:val="12"/>
        </w:rPr>
        <w:t> </w:t>
      </w:r>
      <w:r>
        <w:rPr>
          <w:sz w:val="12"/>
        </w:rPr>
        <w:t>|</w:t>
      </w:r>
      <w:r>
        <w:rPr>
          <w:spacing w:val="-15"/>
          <w:sz w:val="12"/>
        </w:rPr>
        <w:t> </w:t>
      </w:r>
      <w:r>
        <w:rPr>
          <w:sz w:val="12"/>
        </w:rPr>
        <w:t>Verificación:</w:t>
      </w:r>
      <w:r>
        <w:rPr>
          <w:spacing w:val="-15"/>
          <w:sz w:val="12"/>
        </w:rPr>
        <w:t> </w:t>
      </w:r>
      <w:r>
        <w:rPr>
          <w:sz w:val="12"/>
        </w:rPr>
        <w:t>https://galdar.sedelectronica.es/ Documento</w:t>
      </w:r>
      <w:r>
        <w:rPr>
          <w:spacing w:val="-7"/>
          <w:sz w:val="12"/>
        </w:rPr>
        <w:t> </w:t>
      </w:r>
      <w:r>
        <w:rPr>
          <w:sz w:val="12"/>
        </w:rPr>
        <w:t>firmado</w:t>
      </w:r>
      <w:r>
        <w:rPr>
          <w:spacing w:val="-7"/>
          <w:sz w:val="12"/>
        </w:rPr>
        <w:t> </w:t>
      </w:r>
      <w:r>
        <w:rPr>
          <w:sz w:val="12"/>
        </w:rPr>
        <w:t>electrónicamente</w:t>
      </w:r>
      <w:r>
        <w:rPr>
          <w:spacing w:val="-7"/>
          <w:sz w:val="12"/>
        </w:rPr>
        <w:t> </w:t>
      </w:r>
      <w:r>
        <w:rPr>
          <w:sz w:val="12"/>
        </w:rPr>
        <w:t>desde</w:t>
      </w:r>
      <w:r>
        <w:rPr>
          <w:spacing w:val="-7"/>
          <w:sz w:val="12"/>
        </w:rPr>
        <w:t> </w:t>
      </w:r>
      <w:r>
        <w:rPr>
          <w:sz w:val="12"/>
        </w:rPr>
        <w:t>la</w:t>
      </w:r>
      <w:r>
        <w:rPr>
          <w:spacing w:val="-7"/>
          <w:sz w:val="12"/>
        </w:rPr>
        <w:t> </w:t>
      </w:r>
      <w:r>
        <w:rPr>
          <w:sz w:val="12"/>
        </w:rPr>
        <w:t>plataforma</w:t>
      </w:r>
      <w:r>
        <w:rPr>
          <w:spacing w:val="-7"/>
          <w:sz w:val="12"/>
        </w:rPr>
        <w:t> </w:t>
      </w:r>
      <w:r>
        <w:rPr>
          <w:sz w:val="12"/>
        </w:rPr>
        <w:t>esPublico</w:t>
      </w:r>
      <w:r>
        <w:rPr>
          <w:spacing w:val="-7"/>
          <w:sz w:val="12"/>
        </w:rPr>
        <w:t> </w:t>
      </w:r>
      <w:r>
        <w:rPr>
          <w:sz w:val="12"/>
        </w:rPr>
        <w:t>Gestiona</w:t>
      </w:r>
      <w:r>
        <w:rPr>
          <w:spacing w:val="-7"/>
          <w:sz w:val="12"/>
        </w:rPr>
        <w:t> </w:t>
      </w:r>
      <w:r>
        <w:rPr>
          <w:sz w:val="12"/>
        </w:rPr>
        <w:t>|</w:t>
      </w:r>
      <w:r>
        <w:rPr>
          <w:spacing w:val="-7"/>
          <w:sz w:val="12"/>
        </w:rPr>
        <w:t> </w:t>
      </w:r>
      <w:r>
        <w:rPr>
          <w:sz w:val="12"/>
        </w:rPr>
        <w:t>Página</w:t>
      </w:r>
      <w:r>
        <w:rPr>
          <w:spacing w:val="-7"/>
          <w:sz w:val="12"/>
        </w:rPr>
        <w:t> </w:t>
      </w:r>
      <w:r>
        <w:rPr>
          <w:sz w:val="12"/>
        </w:rPr>
        <w:t>7</w:t>
      </w:r>
      <w:r>
        <w:rPr>
          <w:spacing w:val="-7"/>
          <w:sz w:val="12"/>
        </w:rPr>
        <w:t> </w:t>
      </w:r>
      <w:r>
        <w:rPr>
          <w:sz w:val="12"/>
        </w:rPr>
        <w:t>de</w:t>
      </w:r>
      <w:r>
        <w:rPr>
          <w:spacing w:val="-7"/>
          <w:sz w:val="12"/>
        </w:rPr>
        <w:t> </w:t>
      </w:r>
      <w:r>
        <w:rPr>
          <w:sz w:val="12"/>
        </w:rPr>
        <w:t>9</w:t>
      </w:r>
    </w:p>
    <w:p>
      <w:pPr>
        <w:pStyle w:val="Heading1"/>
        <w:spacing w:before="100"/>
        <w:ind w:left="100" w:right="0"/>
      </w:pPr>
      <w:r>
        <w:rPr/>
        <w:br w:type="column"/>
      </w:r>
      <w:r>
        <w:rPr/>
        <w:t>ACTA DEL PLENO</w:t>
      </w:r>
    </w:p>
    <w:p>
      <w:pPr>
        <w:spacing w:line="200" w:lineRule="exact" w:before="0"/>
        <w:ind w:left="120" w:right="0" w:firstLine="0"/>
        <w:jc w:val="left"/>
        <w:rPr>
          <w:rFonts w:ascii="Tahoma" w:hAnsi="Tahoma"/>
          <w:sz w:val="18"/>
        </w:rPr>
      </w:pPr>
      <w:r>
        <w:rPr>
          <w:rFonts w:ascii="Tahoma" w:hAnsi="Tahoma"/>
          <w:sz w:val="18"/>
        </w:rPr>
        <w:t>Número: 2021-0017   Fecha: 05/01/2022</w:t>
      </w:r>
    </w:p>
    <w:p>
      <w:pPr>
        <w:spacing w:after="0" w:line="200" w:lineRule="exact"/>
        <w:jc w:val="left"/>
        <w:rPr>
          <w:rFonts w:ascii="Tahoma" w:hAnsi="Tahoma"/>
          <w:sz w:val="18"/>
        </w:rPr>
        <w:sectPr>
          <w:type w:val="continuous"/>
          <w:pgSz w:w="16840" w:h="11900" w:orient="landscape"/>
          <w:pgMar w:top="400" w:bottom="0" w:left="500" w:right="2420"/>
          <w:cols w:num="2" w:equalWidth="0">
            <w:col w:w="5385" w:space="1015"/>
            <w:col w:w="7520"/>
          </w:cols>
        </w:sectPr>
      </w:pPr>
    </w:p>
    <w:p>
      <w:pPr>
        <w:pStyle w:val="BodyText"/>
        <w:rPr>
          <w:rFonts w:ascii="Tahoma"/>
          <w:sz w:val="20"/>
        </w:rPr>
      </w:pPr>
      <w:r>
        <w:rPr/>
        <w:pict>
          <v:shape style="position:absolute;margin-left:83.749977pt;margin-top:99.949593pt;width:425.55pt;height:293.9pt;mso-position-horizontal-relative:page;mso-position-vertical-relative:page;z-index:160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19"/>
                    <w:gridCol w:w="1289"/>
                    <w:gridCol w:w="1111"/>
                    <w:gridCol w:w="1037"/>
                    <w:gridCol w:w="1150"/>
                  </w:tblGrid>
                  <w:tr>
                    <w:trPr>
                      <w:trHeight w:val="260" w:hRule="atLeast"/>
                    </w:trPr>
                    <w:tc>
                      <w:tcPr>
                        <w:tcW w:w="3919" w:type="dxa"/>
                      </w:tcPr>
                      <w:p>
                        <w:pPr>
                          <w:pStyle w:val="TableParagraph"/>
                          <w:spacing w:line="224" w:lineRule="exact"/>
                          <w:ind w:left="-6"/>
                          <w:rPr>
                            <w:sz w:val="20"/>
                          </w:rPr>
                        </w:pPr>
                        <w:r>
                          <w:rPr>
                            <w:sz w:val="20"/>
                          </w:rPr>
                          <w:t>NOTIFICADOR</w:t>
                        </w:r>
                      </w:p>
                    </w:tc>
                    <w:tc>
                      <w:tcPr>
                        <w:tcW w:w="1289" w:type="dxa"/>
                      </w:tcPr>
                      <w:p>
                        <w:pPr>
                          <w:pStyle w:val="TableParagraph"/>
                          <w:spacing w:line="224" w:lineRule="exact"/>
                          <w:ind w:left="3"/>
                          <w:jc w:val="center"/>
                          <w:rPr>
                            <w:sz w:val="20"/>
                          </w:rPr>
                        </w:pPr>
                        <w:r>
                          <w:rPr>
                            <w:w w:val="99"/>
                            <w:sz w:val="20"/>
                          </w:rPr>
                          <w:t>2</w:t>
                        </w:r>
                      </w:p>
                    </w:tc>
                    <w:tc>
                      <w:tcPr>
                        <w:tcW w:w="1111" w:type="dxa"/>
                      </w:tcPr>
                      <w:p>
                        <w:pPr>
                          <w:pStyle w:val="TableParagraph"/>
                          <w:spacing w:line="224" w:lineRule="exact"/>
                          <w:ind w:left="3"/>
                          <w:jc w:val="center"/>
                          <w:rPr>
                            <w:sz w:val="20"/>
                          </w:rPr>
                        </w:pPr>
                        <w:r>
                          <w:rPr>
                            <w:w w:val="99"/>
                            <w:sz w:val="20"/>
                          </w:rPr>
                          <w:t>0</w:t>
                        </w:r>
                      </w:p>
                    </w:tc>
                    <w:tc>
                      <w:tcPr>
                        <w:tcW w:w="1037" w:type="dxa"/>
                      </w:tcPr>
                      <w:p>
                        <w:pPr>
                          <w:pStyle w:val="TableParagraph"/>
                          <w:spacing w:line="224" w:lineRule="exact"/>
                          <w:ind w:left="3"/>
                          <w:jc w:val="center"/>
                          <w:rPr>
                            <w:sz w:val="20"/>
                          </w:rPr>
                        </w:pPr>
                        <w:r>
                          <w:rPr>
                            <w:w w:val="99"/>
                            <w:sz w:val="20"/>
                          </w:rPr>
                          <w:t>E</w:t>
                        </w:r>
                      </w:p>
                    </w:tc>
                    <w:tc>
                      <w:tcPr>
                        <w:tcW w:w="1150" w:type="dxa"/>
                        <w:tcBorders>
                          <w:right w:val="nil"/>
                        </w:tcBorders>
                      </w:tcPr>
                      <w:p>
                        <w:pPr>
                          <w:pStyle w:val="TableParagraph"/>
                          <w:spacing w:line="224" w:lineRule="exact"/>
                          <w:ind w:left="255" w:right="257"/>
                          <w:jc w:val="center"/>
                          <w:rPr>
                            <w:sz w:val="20"/>
                          </w:rPr>
                        </w:pPr>
                        <w:r>
                          <w:rPr>
                            <w:sz w:val="20"/>
                          </w:rPr>
                          <w:t>14</w:t>
                        </w:r>
                      </w:p>
                    </w:tc>
                  </w:tr>
                  <w:tr>
                    <w:trPr>
                      <w:trHeight w:val="260" w:hRule="atLeast"/>
                    </w:trPr>
                    <w:tc>
                      <w:tcPr>
                        <w:tcW w:w="3919" w:type="dxa"/>
                      </w:tcPr>
                      <w:p>
                        <w:pPr>
                          <w:pStyle w:val="TableParagraph"/>
                          <w:spacing w:line="224" w:lineRule="exact"/>
                          <w:ind w:left="-6"/>
                          <w:rPr>
                            <w:sz w:val="20"/>
                          </w:rPr>
                        </w:pPr>
                        <w:r>
                          <w:rPr>
                            <w:sz w:val="20"/>
                          </w:rPr>
                          <w:t>PEÓN DE JARDINERÍA</w:t>
                        </w:r>
                      </w:p>
                    </w:tc>
                    <w:tc>
                      <w:tcPr>
                        <w:tcW w:w="1289" w:type="dxa"/>
                      </w:tcPr>
                      <w:p>
                        <w:pPr>
                          <w:pStyle w:val="TableParagraph"/>
                          <w:spacing w:line="224" w:lineRule="exact"/>
                          <w:ind w:left="2"/>
                          <w:jc w:val="center"/>
                          <w:rPr>
                            <w:sz w:val="20"/>
                          </w:rPr>
                        </w:pPr>
                        <w:r>
                          <w:rPr>
                            <w:w w:val="99"/>
                            <w:sz w:val="20"/>
                          </w:rPr>
                          <w:t>5</w:t>
                        </w:r>
                      </w:p>
                    </w:tc>
                    <w:tc>
                      <w:tcPr>
                        <w:tcW w:w="1111" w:type="dxa"/>
                      </w:tcPr>
                      <w:p>
                        <w:pPr>
                          <w:pStyle w:val="TableParagraph"/>
                          <w:spacing w:line="224" w:lineRule="exact"/>
                          <w:ind w:left="2"/>
                          <w:jc w:val="center"/>
                          <w:rPr>
                            <w:sz w:val="20"/>
                          </w:rPr>
                        </w:pPr>
                        <w:r>
                          <w:rPr>
                            <w:w w:val="99"/>
                            <w:sz w:val="20"/>
                          </w:rPr>
                          <w:t>1</w:t>
                        </w:r>
                      </w:p>
                    </w:tc>
                    <w:tc>
                      <w:tcPr>
                        <w:tcW w:w="1037" w:type="dxa"/>
                      </w:tcPr>
                      <w:p>
                        <w:pPr>
                          <w:pStyle w:val="TableParagraph"/>
                          <w:spacing w:line="224" w:lineRule="exact"/>
                          <w:ind w:left="3"/>
                          <w:jc w:val="center"/>
                          <w:rPr>
                            <w:sz w:val="20"/>
                          </w:rPr>
                        </w:pPr>
                        <w:r>
                          <w:rPr>
                            <w:w w:val="99"/>
                            <w:sz w:val="20"/>
                          </w:rPr>
                          <w:t>E</w:t>
                        </w:r>
                      </w:p>
                    </w:tc>
                    <w:tc>
                      <w:tcPr>
                        <w:tcW w:w="1150" w:type="dxa"/>
                        <w:tcBorders>
                          <w:right w:val="nil"/>
                        </w:tcBorders>
                      </w:tcPr>
                      <w:p>
                        <w:pPr>
                          <w:pStyle w:val="TableParagraph"/>
                          <w:spacing w:line="224" w:lineRule="exact"/>
                          <w:ind w:left="255" w:right="257"/>
                          <w:jc w:val="center"/>
                          <w:rPr>
                            <w:sz w:val="20"/>
                          </w:rPr>
                        </w:pPr>
                        <w:r>
                          <w:rPr>
                            <w:sz w:val="20"/>
                          </w:rPr>
                          <w:t>14</w:t>
                        </w:r>
                      </w:p>
                    </w:tc>
                  </w:tr>
                  <w:tr>
                    <w:trPr>
                      <w:trHeight w:val="260" w:hRule="atLeast"/>
                    </w:trPr>
                    <w:tc>
                      <w:tcPr>
                        <w:tcW w:w="3919" w:type="dxa"/>
                      </w:tcPr>
                      <w:p>
                        <w:pPr>
                          <w:pStyle w:val="TableParagraph"/>
                          <w:spacing w:line="224" w:lineRule="exact"/>
                          <w:ind w:left="-6"/>
                          <w:rPr>
                            <w:sz w:val="20"/>
                          </w:rPr>
                        </w:pPr>
                        <w:r>
                          <w:rPr>
                            <w:sz w:val="20"/>
                          </w:rPr>
                          <w:t>ENCARGADO DE SERVICIOS</w:t>
                        </w:r>
                      </w:p>
                    </w:tc>
                    <w:tc>
                      <w:tcPr>
                        <w:tcW w:w="1289" w:type="dxa"/>
                      </w:tcPr>
                      <w:p>
                        <w:pPr>
                          <w:pStyle w:val="TableParagraph"/>
                          <w:spacing w:line="224" w:lineRule="exact"/>
                          <w:ind w:left="2"/>
                          <w:jc w:val="center"/>
                          <w:rPr>
                            <w:sz w:val="20"/>
                          </w:rPr>
                        </w:pPr>
                        <w:r>
                          <w:rPr>
                            <w:w w:val="99"/>
                            <w:sz w:val="20"/>
                          </w:rPr>
                          <w:t>1</w:t>
                        </w:r>
                      </w:p>
                    </w:tc>
                    <w:tc>
                      <w:tcPr>
                        <w:tcW w:w="1111" w:type="dxa"/>
                      </w:tcPr>
                      <w:p>
                        <w:pPr>
                          <w:pStyle w:val="TableParagraph"/>
                          <w:spacing w:line="224" w:lineRule="exact"/>
                          <w:ind w:left="2"/>
                          <w:jc w:val="center"/>
                          <w:rPr>
                            <w:sz w:val="20"/>
                          </w:rPr>
                        </w:pPr>
                        <w:r>
                          <w:rPr>
                            <w:w w:val="99"/>
                            <w:sz w:val="20"/>
                          </w:rPr>
                          <w:t>1</w:t>
                        </w:r>
                      </w:p>
                    </w:tc>
                    <w:tc>
                      <w:tcPr>
                        <w:tcW w:w="1037" w:type="dxa"/>
                      </w:tcPr>
                      <w:p>
                        <w:pPr>
                          <w:pStyle w:val="TableParagraph"/>
                          <w:spacing w:line="224" w:lineRule="exact"/>
                          <w:ind w:left="339" w:right="339"/>
                          <w:jc w:val="center"/>
                          <w:rPr>
                            <w:sz w:val="20"/>
                          </w:rPr>
                        </w:pPr>
                        <w:r>
                          <w:rPr>
                            <w:sz w:val="20"/>
                          </w:rPr>
                          <w:t>C2</w:t>
                        </w:r>
                      </w:p>
                    </w:tc>
                    <w:tc>
                      <w:tcPr>
                        <w:tcW w:w="1150" w:type="dxa"/>
                        <w:tcBorders>
                          <w:right w:val="nil"/>
                        </w:tcBorders>
                      </w:tcPr>
                      <w:p>
                        <w:pPr>
                          <w:pStyle w:val="TableParagraph"/>
                          <w:spacing w:line="224" w:lineRule="exact"/>
                          <w:ind w:left="255" w:right="257"/>
                          <w:jc w:val="center"/>
                          <w:rPr>
                            <w:sz w:val="20"/>
                          </w:rPr>
                        </w:pPr>
                        <w:r>
                          <w:rPr>
                            <w:sz w:val="20"/>
                          </w:rPr>
                          <w:t>16</w:t>
                        </w:r>
                      </w:p>
                    </w:tc>
                  </w:tr>
                  <w:tr>
                    <w:trPr>
                      <w:trHeight w:val="260" w:hRule="atLeast"/>
                    </w:trPr>
                    <w:tc>
                      <w:tcPr>
                        <w:tcW w:w="3919" w:type="dxa"/>
                      </w:tcPr>
                      <w:p>
                        <w:pPr>
                          <w:pStyle w:val="TableParagraph"/>
                          <w:spacing w:line="224" w:lineRule="exact"/>
                          <w:ind w:left="-6"/>
                          <w:rPr>
                            <w:sz w:val="20"/>
                          </w:rPr>
                        </w:pPr>
                        <w:r>
                          <w:rPr>
                            <w:sz w:val="20"/>
                          </w:rPr>
                          <w:t>PEÓN ELECTRICISTA/BARRENDERO</w:t>
                        </w:r>
                      </w:p>
                    </w:tc>
                    <w:tc>
                      <w:tcPr>
                        <w:tcW w:w="1289" w:type="dxa"/>
                      </w:tcPr>
                      <w:p>
                        <w:pPr>
                          <w:pStyle w:val="TableParagraph"/>
                          <w:spacing w:line="224" w:lineRule="exact"/>
                          <w:ind w:left="2"/>
                          <w:jc w:val="center"/>
                          <w:rPr>
                            <w:sz w:val="20"/>
                          </w:rPr>
                        </w:pPr>
                        <w:r>
                          <w:rPr>
                            <w:w w:val="99"/>
                            <w:sz w:val="20"/>
                          </w:rPr>
                          <w:t>1</w:t>
                        </w:r>
                      </w:p>
                    </w:tc>
                    <w:tc>
                      <w:tcPr>
                        <w:tcW w:w="1111" w:type="dxa"/>
                      </w:tcPr>
                      <w:p>
                        <w:pPr>
                          <w:pStyle w:val="TableParagraph"/>
                          <w:spacing w:line="224" w:lineRule="exact"/>
                          <w:ind w:left="2"/>
                          <w:jc w:val="center"/>
                          <w:rPr>
                            <w:sz w:val="20"/>
                          </w:rPr>
                        </w:pPr>
                        <w:r>
                          <w:rPr>
                            <w:w w:val="99"/>
                            <w:sz w:val="20"/>
                          </w:rPr>
                          <w:t>1</w:t>
                        </w:r>
                      </w:p>
                    </w:tc>
                    <w:tc>
                      <w:tcPr>
                        <w:tcW w:w="1037" w:type="dxa"/>
                      </w:tcPr>
                      <w:p>
                        <w:pPr>
                          <w:pStyle w:val="TableParagraph"/>
                          <w:spacing w:line="224" w:lineRule="exact"/>
                          <w:ind w:left="3"/>
                          <w:jc w:val="center"/>
                          <w:rPr>
                            <w:sz w:val="20"/>
                          </w:rPr>
                        </w:pPr>
                        <w:r>
                          <w:rPr>
                            <w:w w:val="99"/>
                            <w:sz w:val="20"/>
                          </w:rPr>
                          <w:t>E</w:t>
                        </w:r>
                      </w:p>
                    </w:tc>
                    <w:tc>
                      <w:tcPr>
                        <w:tcW w:w="1150" w:type="dxa"/>
                        <w:tcBorders>
                          <w:right w:val="nil"/>
                        </w:tcBorders>
                      </w:tcPr>
                      <w:p>
                        <w:pPr>
                          <w:pStyle w:val="TableParagraph"/>
                          <w:spacing w:line="224" w:lineRule="exact"/>
                          <w:ind w:left="255" w:right="257"/>
                          <w:jc w:val="center"/>
                          <w:rPr>
                            <w:sz w:val="20"/>
                          </w:rPr>
                        </w:pPr>
                        <w:r>
                          <w:rPr>
                            <w:sz w:val="20"/>
                          </w:rPr>
                          <w:t>14</w:t>
                        </w:r>
                      </w:p>
                    </w:tc>
                  </w:tr>
                  <w:tr>
                    <w:trPr>
                      <w:trHeight w:val="260" w:hRule="atLeast"/>
                    </w:trPr>
                    <w:tc>
                      <w:tcPr>
                        <w:tcW w:w="3919" w:type="dxa"/>
                      </w:tcPr>
                      <w:p>
                        <w:pPr>
                          <w:pStyle w:val="TableParagraph"/>
                          <w:spacing w:line="224" w:lineRule="exact"/>
                          <w:ind w:left="-6"/>
                          <w:rPr>
                            <w:sz w:val="20"/>
                          </w:rPr>
                        </w:pPr>
                        <w:r>
                          <w:rPr>
                            <w:sz w:val="20"/>
                          </w:rPr>
                          <w:t>PEÓN VÍAS Y OBRAS</w:t>
                        </w:r>
                      </w:p>
                    </w:tc>
                    <w:tc>
                      <w:tcPr>
                        <w:tcW w:w="1289" w:type="dxa"/>
                      </w:tcPr>
                      <w:p>
                        <w:pPr>
                          <w:pStyle w:val="TableParagraph"/>
                          <w:spacing w:line="224" w:lineRule="exact"/>
                          <w:ind w:left="3"/>
                          <w:jc w:val="center"/>
                          <w:rPr>
                            <w:sz w:val="20"/>
                          </w:rPr>
                        </w:pPr>
                        <w:r>
                          <w:rPr>
                            <w:w w:val="99"/>
                            <w:sz w:val="20"/>
                          </w:rPr>
                          <w:t>2</w:t>
                        </w:r>
                      </w:p>
                    </w:tc>
                    <w:tc>
                      <w:tcPr>
                        <w:tcW w:w="1111" w:type="dxa"/>
                      </w:tcPr>
                      <w:p>
                        <w:pPr>
                          <w:pStyle w:val="TableParagraph"/>
                          <w:spacing w:line="224" w:lineRule="exact"/>
                          <w:ind w:left="3"/>
                          <w:jc w:val="center"/>
                          <w:rPr>
                            <w:sz w:val="20"/>
                          </w:rPr>
                        </w:pPr>
                        <w:r>
                          <w:rPr>
                            <w:w w:val="99"/>
                            <w:sz w:val="20"/>
                          </w:rPr>
                          <w:t>1</w:t>
                        </w:r>
                      </w:p>
                    </w:tc>
                    <w:tc>
                      <w:tcPr>
                        <w:tcW w:w="1037" w:type="dxa"/>
                      </w:tcPr>
                      <w:p>
                        <w:pPr>
                          <w:pStyle w:val="TableParagraph"/>
                          <w:spacing w:line="224" w:lineRule="exact"/>
                          <w:ind w:left="3"/>
                          <w:jc w:val="center"/>
                          <w:rPr>
                            <w:sz w:val="20"/>
                          </w:rPr>
                        </w:pPr>
                        <w:r>
                          <w:rPr>
                            <w:w w:val="99"/>
                            <w:sz w:val="20"/>
                          </w:rPr>
                          <w:t>E</w:t>
                        </w:r>
                      </w:p>
                    </w:tc>
                    <w:tc>
                      <w:tcPr>
                        <w:tcW w:w="1150" w:type="dxa"/>
                        <w:tcBorders>
                          <w:right w:val="nil"/>
                        </w:tcBorders>
                      </w:tcPr>
                      <w:p>
                        <w:pPr>
                          <w:pStyle w:val="TableParagraph"/>
                          <w:spacing w:line="224" w:lineRule="exact"/>
                          <w:ind w:left="255" w:right="257"/>
                          <w:jc w:val="center"/>
                          <w:rPr>
                            <w:sz w:val="20"/>
                          </w:rPr>
                        </w:pPr>
                        <w:r>
                          <w:rPr>
                            <w:sz w:val="20"/>
                          </w:rPr>
                          <w:t>14</w:t>
                        </w:r>
                      </w:p>
                    </w:tc>
                  </w:tr>
                  <w:tr>
                    <w:trPr>
                      <w:trHeight w:val="260" w:hRule="atLeast"/>
                    </w:trPr>
                    <w:tc>
                      <w:tcPr>
                        <w:tcW w:w="3919" w:type="dxa"/>
                      </w:tcPr>
                      <w:p>
                        <w:pPr>
                          <w:pStyle w:val="TableParagraph"/>
                          <w:spacing w:line="224" w:lineRule="exact"/>
                          <w:ind w:left="-6"/>
                          <w:rPr>
                            <w:sz w:val="20"/>
                          </w:rPr>
                        </w:pPr>
                        <w:r>
                          <w:rPr>
                            <w:sz w:val="20"/>
                          </w:rPr>
                          <w:t>RECEPCIONISTA RESIDENCIA</w:t>
                        </w:r>
                      </w:p>
                    </w:tc>
                    <w:tc>
                      <w:tcPr>
                        <w:tcW w:w="1289" w:type="dxa"/>
                      </w:tcPr>
                      <w:p>
                        <w:pPr>
                          <w:pStyle w:val="TableParagraph"/>
                          <w:spacing w:line="224" w:lineRule="exact"/>
                          <w:ind w:left="2"/>
                          <w:jc w:val="center"/>
                          <w:rPr>
                            <w:sz w:val="20"/>
                          </w:rPr>
                        </w:pPr>
                        <w:r>
                          <w:rPr>
                            <w:w w:val="99"/>
                            <w:sz w:val="20"/>
                          </w:rPr>
                          <w:t>2</w:t>
                        </w:r>
                      </w:p>
                    </w:tc>
                    <w:tc>
                      <w:tcPr>
                        <w:tcW w:w="1111" w:type="dxa"/>
                      </w:tcPr>
                      <w:p>
                        <w:pPr>
                          <w:pStyle w:val="TableParagraph"/>
                          <w:spacing w:line="224" w:lineRule="exact"/>
                          <w:ind w:left="2"/>
                          <w:jc w:val="center"/>
                          <w:rPr>
                            <w:sz w:val="20"/>
                          </w:rPr>
                        </w:pPr>
                        <w:r>
                          <w:rPr>
                            <w:w w:val="99"/>
                            <w:sz w:val="20"/>
                          </w:rPr>
                          <w:t>0</w:t>
                        </w:r>
                      </w:p>
                    </w:tc>
                    <w:tc>
                      <w:tcPr>
                        <w:tcW w:w="1037" w:type="dxa"/>
                      </w:tcPr>
                      <w:p>
                        <w:pPr>
                          <w:pStyle w:val="TableParagraph"/>
                          <w:spacing w:line="224" w:lineRule="exact"/>
                          <w:ind w:left="3"/>
                          <w:jc w:val="center"/>
                          <w:rPr>
                            <w:sz w:val="20"/>
                          </w:rPr>
                        </w:pPr>
                        <w:r>
                          <w:rPr>
                            <w:w w:val="99"/>
                            <w:sz w:val="20"/>
                          </w:rPr>
                          <w:t>E</w:t>
                        </w:r>
                      </w:p>
                    </w:tc>
                    <w:tc>
                      <w:tcPr>
                        <w:tcW w:w="1150" w:type="dxa"/>
                        <w:tcBorders>
                          <w:right w:val="nil"/>
                        </w:tcBorders>
                      </w:tcPr>
                      <w:p>
                        <w:pPr>
                          <w:pStyle w:val="TableParagraph"/>
                          <w:spacing w:line="224" w:lineRule="exact"/>
                          <w:ind w:left="255" w:right="257"/>
                          <w:jc w:val="center"/>
                          <w:rPr>
                            <w:sz w:val="20"/>
                          </w:rPr>
                        </w:pPr>
                        <w:r>
                          <w:rPr>
                            <w:sz w:val="20"/>
                          </w:rPr>
                          <w:t>14</w:t>
                        </w:r>
                      </w:p>
                    </w:tc>
                  </w:tr>
                  <w:tr>
                    <w:trPr>
                      <w:trHeight w:val="260" w:hRule="atLeast"/>
                    </w:trPr>
                    <w:tc>
                      <w:tcPr>
                        <w:tcW w:w="3919" w:type="dxa"/>
                      </w:tcPr>
                      <w:p>
                        <w:pPr>
                          <w:pStyle w:val="TableParagraph"/>
                          <w:spacing w:line="224" w:lineRule="exact"/>
                          <w:ind w:left="-6"/>
                          <w:rPr>
                            <w:sz w:val="20"/>
                          </w:rPr>
                        </w:pPr>
                        <w:r>
                          <w:rPr>
                            <w:sz w:val="20"/>
                          </w:rPr>
                          <w:t>SUBALTERNO</w:t>
                        </w:r>
                      </w:p>
                    </w:tc>
                    <w:tc>
                      <w:tcPr>
                        <w:tcW w:w="1289" w:type="dxa"/>
                      </w:tcPr>
                      <w:p>
                        <w:pPr>
                          <w:pStyle w:val="TableParagraph"/>
                          <w:spacing w:line="224" w:lineRule="exact"/>
                          <w:ind w:left="2"/>
                          <w:jc w:val="center"/>
                          <w:rPr>
                            <w:sz w:val="20"/>
                          </w:rPr>
                        </w:pPr>
                        <w:r>
                          <w:rPr>
                            <w:w w:val="99"/>
                            <w:sz w:val="20"/>
                          </w:rPr>
                          <w:t>2</w:t>
                        </w:r>
                      </w:p>
                    </w:tc>
                    <w:tc>
                      <w:tcPr>
                        <w:tcW w:w="1111" w:type="dxa"/>
                      </w:tcPr>
                      <w:p>
                        <w:pPr>
                          <w:pStyle w:val="TableParagraph"/>
                          <w:spacing w:line="224" w:lineRule="exact"/>
                          <w:ind w:left="2"/>
                          <w:jc w:val="center"/>
                          <w:rPr>
                            <w:sz w:val="20"/>
                          </w:rPr>
                        </w:pPr>
                        <w:r>
                          <w:rPr>
                            <w:w w:val="99"/>
                            <w:sz w:val="20"/>
                          </w:rPr>
                          <w:t>1</w:t>
                        </w:r>
                      </w:p>
                    </w:tc>
                    <w:tc>
                      <w:tcPr>
                        <w:tcW w:w="1037" w:type="dxa"/>
                      </w:tcPr>
                      <w:p>
                        <w:pPr>
                          <w:pStyle w:val="TableParagraph"/>
                          <w:spacing w:line="224" w:lineRule="exact"/>
                          <w:ind w:left="3"/>
                          <w:jc w:val="center"/>
                          <w:rPr>
                            <w:sz w:val="20"/>
                          </w:rPr>
                        </w:pPr>
                        <w:r>
                          <w:rPr>
                            <w:w w:val="99"/>
                            <w:sz w:val="20"/>
                          </w:rPr>
                          <w:t>E</w:t>
                        </w:r>
                      </w:p>
                    </w:tc>
                    <w:tc>
                      <w:tcPr>
                        <w:tcW w:w="1150" w:type="dxa"/>
                        <w:tcBorders>
                          <w:right w:val="nil"/>
                        </w:tcBorders>
                      </w:tcPr>
                      <w:p>
                        <w:pPr>
                          <w:pStyle w:val="TableParagraph"/>
                          <w:spacing w:line="224" w:lineRule="exact"/>
                          <w:ind w:left="255" w:right="257"/>
                          <w:jc w:val="center"/>
                          <w:rPr>
                            <w:sz w:val="20"/>
                          </w:rPr>
                        </w:pPr>
                        <w:r>
                          <w:rPr>
                            <w:sz w:val="20"/>
                          </w:rPr>
                          <w:t>14</w:t>
                        </w:r>
                      </w:p>
                    </w:tc>
                  </w:tr>
                  <w:tr>
                    <w:trPr>
                      <w:trHeight w:val="440" w:hRule="atLeast"/>
                    </w:trPr>
                    <w:tc>
                      <w:tcPr>
                        <w:tcW w:w="3919" w:type="dxa"/>
                      </w:tcPr>
                      <w:p>
                        <w:pPr>
                          <w:pStyle w:val="TableParagraph"/>
                          <w:spacing w:line="224" w:lineRule="exact"/>
                          <w:ind w:left="-6"/>
                          <w:rPr>
                            <w:sz w:val="20"/>
                          </w:rPr>
                        </w:pPr>
                        <w:r>
                          <w:rPr>
                            <w:sz w:val="20"/>
                          </w:rPr>
                          <w:t>VIGILANTE - MANTENIMIENTO</w:t>
                        </w:r>
                      </w:p>
                      <w:p>
                        <w:pPr>
                          <w:pStyle w:val="TableParagraph"/>
                          <w:spacing w:line="208" w:lineRule="exact"/>
                          <w:ind w:left="-6"/>
                          <w:rPr>
                            <w:sz w:val="20"/>
                          </w:rPr>
                        </w:pPr>
                        <w:r>
                          <w:rPr>
                            <w:sz w:val="20"/>
                          </w:rPr>
                          <w:t>DEPORTES</w:t>
                        </w:r>
                      </w:p>
                    </w:tc>
                    <w:tc>
                      <w:tcPr>
                        <w:tcW w:w="1289" w:type="dxa"/>
                      </w:tcPr>
                      <w:p>
                        <w:pPr>
                          <w:pStyle w:val="TableParagraph"/>
                          <w:spacing w:line="224" w:lineRule="exact"/>
                          <w:ind w:left="2"/>
                          <w:jc w:val="center"/>
                          <w:rPr>
                            <w:sz w:val="20"/>
                          </w:rPr>
                        </w:pPr>
                        <w:r>
                          <w:rPr>
                            <w:w w:val="99"/>
                            <w:sz w:val="20"/>
                          </w:rPr>
                          <w:t>1</w:t>
                        </w:r>
                      </w:p>
                    </w:tc>
                    <w:tc>
                      <w:tcPr>
                        <w:tcW w:w="1111" w:type="dxa"/>
                      </w:tcPr>
                      <w:p>
                        <w:pPr>
                          <w:pStyle w:val="TableParagraph"/>
                          <w:spacing w:line="224" w:lineRule="exact"/>
                          <w:ind w:left="2"/>
                          <w:jc w:val="center"/>
                          <w:rPr>
                            <w:sz w:val="20"/>
                          </w:rPr>
                        </w:pPr>
                        <w:r>
                          <w:rPr>
                            <w:w w:val="99"/>
                            <w:sz w:val="20"/>
                          </w:rPr>
                          <w:t>1</w:t>
                        </w:r>
                      </w:p>
                    </w:tc>
                    <w:tc>
                      <w:tcPr>
                        <w:tcW w:w="1037" w:type="dxa"/>
                      </w:tcPr>
                      <w:p>
                        <w:pPr>
                          <w:pStyle w:val="TableParagraph"/>
                          <w:spacing w:line="224" w:lineRule="exact"/>
                          <w:ind w:left="3"/>
                          <w:jc w:val="center"/>
                          <w:rPr>
                            <w:sz w:val="20"/>
                          </w:rPr>
                        </w:pPr>
                        <w:r>
                          <w:rPr>
                            <w:w w:val="99"/>
                            <w:sz w:val="20"/>
                          </w:rPr>
                          <w:t>E</w:t>
                        </w:r>
                      </w:p>
                    </w:tc>
                    <w:tc>
                      <w:tcPr>
                        <w:tcW w:w="1150" w:type="dxa"/>
                        <w:tcBorders>
                          <w:right w:val="nil"/>
                        </w:tcBorders>
                      </w:tcPr>
                      <w:p>
                        <w:pPr>
                          <w:pStyle w:val="TableParagraph"/>
                          <w:spacing w:line="224" w:lineRule="exact"/>
                          <w:ind w:left="255" w:right="257"/>
                          <w:jc w:val="center"/>
                          <w:rPr>
                            <w:sz w:val="20"/>
                          </w:rPr>
                        </w:pPr>
                        <w:r>
                          <w:rPr>
                            <w:sz w:val="20"/>
                          </w:rPr>
                          <w:t>14</w:t>
                        </w:r>
                      </w:p>
                    </w:tc>
                  </w:tr>
                  <w:tr>
                    <w:trPr>
                      <w:trHeight w:val="260" w:hRule="atLeast"/>
                    </w:trPr>
                    <w:tc>
                      <w:tcPr>
                        <w:tcW w:w="3919" w:type="dxa"/>
                      </w:tcPr>
                      <w:p>
                        <w:pPr>
                          <w:pStyle w:val="TableParagraph"/>
                          <w:spacing w:line="227" w:lineRule="exact"/>
                          <w:ind w:left="-6"/>
                          <w:rPr>
                            <w:b/>
                            <w:sz w:val="20"/>
                          </w:rPr>
                        </w:pPr>
                        <w:r>
                          <w:rPr>
                            <w:b/>
                            <w:sz w:val="20"/>
                          </w:rPr>
                          <w:t>TOTAL PLAZAS PERSONAL LABORAL</w:t>
                        </w:r>
                      </w:p>
                    </w:tc>
                    <w:tc>
                      <w:tcPr>
                        <w:tcW w:w="1289" w:type="dxa"/>
                      </w:tcPr>
                      <w:p>
                        <w:pPr>
                          <w:pStyle w:val="TableParagraph"/>
                          <w:spacing w:line="227" w:lineRule="exact"/>
                          <w:ind w:left="70" w:right="65"/>
                          <w:jc w:val="center"/>
                          <w:rPr>
                            <w:b/>
                            <w:sz w:val="20"/>
                          </w:rPr>
                        </w:pPr>
                        <w:r>
                          <w:rPr>
                            <w:b/>
                            <w:sz w:val="20"/>
                          </w:rPr>
                          <w:t>241</w:t>
                        </w:r>
                      </w:p>
                    </w:tc>
                    <w:tc>
                      <w:tcPr>
                        <w:tcW w:w="1111" w:type="dxa"/>
                      </w:tcPr>
                      <w:p>
                        <w:pPr>
                          <w:pStyle w:val="TableParagraph"/>
                          <w:spacing w:line="227" w:lineRule="exact"/>
                          <w:ind w:left="2"/>
                          <w:jc w:val="center"/>
                          <w:rPr>
                            <w:b/>
                            <w:sz w:val="20"/>
                          </w:rPr>
                        </w:pPr>
                        <w:r>
                          <w:rPr>
                            <w:b/>
                            <w:sz w:val="20"/>
                          </w:rPr>
                          <w:t>40</w:t>
                        </w:r>
                      </w:p>
                    </w:tc>
                    <w:tc>
                      <w:tcPr>
                        <w:tcW w:w="1037" w:type="dxa"/>
                      </w:tcPr>
                      <w:p>
                        <w:pPr>
                          <w:pStyle w:val="TableParagraph"/>
                          <w:rPr>
                            <w:rFonts w:ascii="Times New Roman"/>
                            <w:sz w:val="20"/>
                          </w:rPr>
                        </w:pPr>
                      </w:p>
                    </w:tc>
                    <w:tc>
                      <w:tcPr>
                        <w:tcW w:w="1150" w:type="dxa"/>
                        <w:tcBorders>
                          <w:right w:val="nil"/>
                        </w:tcBorders>
                      </w:tcPr>
                      <w:p>
                        <w:pPr>
                          <w:pStyle w:val="TableParagraph"/>
                          <w:rPr>
                            <w:rFonts w:ascii="Times New Roman"/>
                            <w:sz w:val="20"/>
                          </w:rPr>
                        </w:pPr>
                      </w:p>
                    </w:tc>
                  </w:tr>
                  <w:tr>
                    <w:trPr>
                      <w:trHeight w:val="260" w:hRule="atLeast"/>
                    </w:trPr>
                    <w:tc>
                      <w:tcPr>
                        <w:tcW w:w="3919" w:type="dxa"/>
                      </w:tcPr>
                      <w:p>
                        <w:pPr>
                          <w:pStyle w:val="TableParagraph"/>
                          <w:spacing w:line="229" w:lineRule="exact"/>
                          <w:ind w:left="-6"/>
                          <w:rPr>
                            <w:b/>
                            <w:sz w:val="20"/>
                          </w:rPr>
                        </w:pPr>
                        <w:r>
                          <w:rPr>
                            <w:b/>
                            <w:sz w:val="20"/>
                          </w:rPr>
                          <w:t>PLAZAS VACANTES</w:t>
                        </w:r>
                      </w:p>
                    </w:tc>
                    <w:tc>
                      <w:tcPr>
                        <w:tcW w:w="1289" w:type="dxa"/>
                      </w:tcPr>
                      <w:p>
                        <w:pPr>
                          <w:pStyle w:val="TableParagraph"/>
                          <w:spacing w:line="229" w:lineRule="exact"/>
                          <w:ind w:left="67" w:right="67"/>
                          <w:jc w:val="center"/>
                          <w:rPr>
                            <w:b/>
                            <w:sz w:val="20"/>
                          </w:rPr>
                        </w:pPr>
                        <w:r>
                          <w:rPr>
                            <w:b/>
                            <w:sz w:val="20"/>
                          </w:rPr>
                          <w:t>40</w:t>
                        </w:r>
                      </w:p>
                    </w:tc>
                    <w:tc>
                      <w:tcPr>
                        <w:tcW w:w="1111" w:type="dxa"/>
                      </w:tcPr>
                      <w:p>
                        <w:pPr>
                          <w:pStyle w:val="TableParagraph"/>
                          <w:rPr>
                            <w:rFonts w:ascii="Times New Roman"/>
                            <w:sz w:val="20"/>
                          </w:rPr>
                        </w:pPr>
                      </w:p>
                    </w:tc>
                    <w:tc>
                      <w:tcPr>
                        <w:tcW w:w="1037" w:type="dxa"/>
                      </w:tcPr>
                      <w:p>
                        <w:pPr>
                          <w:pStyle w:val="TableParagraph"/>
                          <w:rPr>
                            <w:rFonts w:ascii="Times New Roman"/>
                            <w:sz w:val="20"/>
                          </w:rPr>
                        </w:pPr>
                      </w:p>
                    </w:tc>
                    <w:tc>
                      <w:tcPr>
                        <w:tcW w:w="1150" w:type="dxa"/>
                        <w:tcBorders>
                          <w:right w:val="nil"/>
                        </w:tcBorders>
                      </w:tcPr>
                      <w:p>
                        <w:pPr>
                          <w:pStyle w:val="TableParagraph"/>
                          <w:rPr>
                            <w:rFonts w:ascii="Times New Roman"/>
                            <w:sz w:val="20"/>
                          </w:rPr>
                        </w:pPr>
                      </w:p>
                    </w:tc>
                  </w:tr>
                  <w:tr>
                    <w:trPr>
                      <w:trHeight w:val="260" w:hRule="atLeast"/>
                    </w:trPr>
                    <w:tc>
                      <w:tcPr>
                        <w:tcW w:w="3919" w:type="dxa"/>
                      </w:tcPr>
                      <w:p>
                        <w:pPr>
                          <w:pStyle w:val="TableParagraph"/>
                          <w:spacing w:line="227" w:lineRule="exact"/>
                          <w:ind w:left="-6"/>
                          <w:rPr>
                            <w:b/>
                            <w:sz w:val="20"/>
                          </w:rPr>
                        </w:pPr>
                        <w:r>
                          <w:rPr>
                            <w:b/>
                            <w:sz w:val="20"/>
                          </w:rPr>
                          <w:t>PLAZAS CUBIERTAS</w:t>
                        </w:r>
                      </w:p>
                    </w:tc>
                    <w:tc>
                      <w:tcPr>
                        <w:tcW w:w="1289" w:type="dxa"/>
                      </w:tcPr>
                      <w:p>
                        <w:pPr>
                          <w:pStyle w:val="TableParagraph"/>
                          <w:spacing w:line="227" w:lineRule="exact"/>
                          <w:ind w:left="70" w:right="66"/>
                          <w:jc w:val="center"/>
                          <w:rPr>
                            <w:b/>
                            <w:sz w:val="20"/>
                          </w:rPr>
                        </w:pPr>
                        <w:r>
                          <w:rPr>
                            <w:b/>
                            <w:sz w:val="20"/>
                          </w:rPr>
                          <w:t>201</w:t>
                        </w:r>
                      </w:p>
                    </w:tc>
                    <w:tc>
                      <w:tcPr>
                        <w:tcW w:w="1111" w:type="dxa"/>
                      </w:tcPr>
                      <w:p>
                        <w:pPr>
                          <w:pStyle w:val="TableParagraph"/>
                          <w:rPr>
                            <w:rFonts w:ascii="Times New Roman"/>
                            <w:sz w:val="20"/>
                          </w:rPr>
                        </w:pPr>
                      </w:p>
                    </w:tc>
                    <w:tc>
                      <w:tcPr>
                        <w:tcW w:w="1037" w:type="dxa"/>
                      </w:tcPr>
                      <w:p>
                        <w:pPr>
                          <w:pStyle w:val="TableParagraph"/>
                          <w:rPr>
                            <w:rFonts w:ascii="Times New Roman"/>
                            <w:sz w:val="20"/>
                          </w:rPr>
                        </w:pPr>
                      </w:p>
                    </w:tc>
                    <w:tc>
                      <w:tcPr>
                        <w:tcW w:w="1150" w:type="dxa"/>
                        <w:tcBorders>
                          <w:right w:val="nil"/>
                        </w:tcBorders>
                      </w:tcPr>
                      <w:p>
                        <w:pPr>
                          <w:pStyle w:val="TableParagraph"/>
                          <w:rPr>
                            <w:rFonts w:ascii="Times New Roman"/>
                            <w:sz w:val="20"/>
                          </w:rPr>
                        </w:pPr>
                      </w:p>
                    </w:tc>
                  </w:tr>
                  <w:tr>
                    <w:trPr>
                      <w:trHeight w:val="260" w:hRule="atLeast"/>
                    </w:trPr>
                    <w:tc>
                      <w:tcPr>
                        <w:tcW w:w="3919" w:type="dxa"/>
                        <w:shd w:val="clear" w:color="auto" w:fill="FFFF00"/>
                      </w:tcPr>
                      <w:p>
                        <w:pPr>
                          <w:pStyle w:val="TableParagraph"/>
                          <w:spacing w:line="228" w:lineRule="exact"/>
                          <w:ind w:left="1471" w:right="1469"/>
                          <w:jc w:val="center"/>
                          <w:rPr>
                            <w:b/>
                            <w:sz w:val="20"/>
                          </w:rPr>
                        </w:pPr>
                        <w:r>
                          <w:rPr>
                            <w:b/>
                            <w:sz w:val="20"/>
                          </w:rPr>
                          <w:t>Categoría</w:t>
                        </w:r>
                      </w:p>
                    </w:tc>
                    <w:tc>
                      <w:tcPr>
                        <w:tcW w:w="1289" w:type="dxa"/>
                        <w:shd w:val="clear" w:color="auto" w:fill="FFFF00"/>
                      </w:tcPr>
                      <w:p>
                        <w:pPr>
                          <w:pStyle w:val="TableParagraph"/>
                          <w:spacing w:line="228" w:lineRule="exact"/>
                          <w:ind w:left="70" w:right="67"/>
                          <w:jc w:val="center"/>
                          <w:rPr>
                            <w:b/>
                            <w:sz w:val="20"/>
                          </w:rPr>
                        </w:pPr>
                        <w:r>
                          <w:rPr>
                            <w:b/>
                            <w:sz w:val="20"/>
                          </w:rPr>
                          <w:t>Nº PUESTO</w:t>
                        </w:r>
                      </w:p>
                    </w:tc>
                    <w:tc>
                      <w:tcPr>
                        <w:tcW w:w="1111" w:type="dxa"/>
                        <w:shd w:val="clear" w:color="auto" w:fill="FFFF00"/>
                      </w:tcPr>
                      <w:p>
                        <w:pPr>
                          <w:pStyle w:val="TableParagraph"/>
                          <w:rPr>
                            <w:rFonts w:ascii="Times New Roman"/>
                            <w:sz w:val="20"/>
                          </w:rPr>
                        </w:pPr>
                      </w:p>
                    </w:tc>
                    <w:tc>
                      <w:tcPr>
                        <w:tcW w:w="1037" w:type="dxa"/>
                        <w:shd w:val="clear" w:color="auto" w:fill="FFFF00"/>
                      </w:tcPr>
                      <w:p>
                        <w:pPr>
                          <w:pStyle w:val="TableParagraph"/>
                          <w:spacing w:line="228" w:lineRule="exact"/>
                          <w:ind w:left="341" w:right="339"/>
                          <w:jc w:val="center"/>
                          <w:rPr>
                            <w:b/>
                            <w:sz w:val="20"/>
                          </w:rPr>
                        </w:pPr>
                        <w:r>
                          <w:rPr>
                            <w:b/>
                            <w:sz w:val="20"/>
                          </w:rPr>
                          <w:t>GR</w:t>
                        </w:r>
                      </w:p>
                    </w:tc>
                    <w:tc>
                      <w:tcPr>
                        <w:tcW w:w="1150" w:type="dxa"/>
                        <w:tcBorders>
                          <w:right w:val="nil"/>
                        </w:tcBorders>
                        <w:shd w:val="clear" w:color="auto" w:fill="FFFF00"/>
                      </w:tcPr>
                      <w:p>
                        <w:pPr>
                          <w:pStyle w:val="TableParagraph"/>
                          <w:spacing w:line="228" w:lineRule="exact"/>
                          <w:ind w:left="256" w:right="257"/>
                          <w:jc w:val="center"/>
                          <w:rPr>
                            <w:b/>
                            <w:sz w:val="20"/>
                          </w:rPr>
                        </w:pPr>
                        <w:r>
                          <w:rPr>
                            <w:b/>
                            <w:sz w:val="20"/>
                          </w:rPr>
                          <w:t>NIVEL</w:t>
                        </w:r>
                      </w:p>
                    </w:tc>
                  </w:tr>
                  <w:tr>
                    <w:trPr>
                      <w:trHeight w:val="260" w:hRule="atLeast"/>
                    </w:trPr>
                    <w:tc>
                      <w:tcPr>
                        <w:tcW w:w="3919" w:type="dxa"/>
                        <w:shd w:val="clear" w:color="auto" w:fill="FFFF00"/>
                      </w:tcPr>
                      <w:p>
                        <w:pPr>
                          <w:pStyle w:val="TableParagraph"/>
                          <w:spacing w:line="227" w:lineRule="exact"/>
                          <w:ind w:left="806"/>
                          <w:rPr>
                            <w:b/>
                            <w:sz w:val="20"/>
                          </w:rPr>
                        </w:pPr>
                        <w:r>
                          <w:rPr>
                            <w:b/>
                            <w:sz w:val="20"/>
                          </w:rPr>
                          <w:t>PERSONAL EVENTUAL</w:t>
                        </w:r>
                      </w:p>
                    </w:tc>
                    <w:tc>
                      <w:tcPr>
                        <w:tcW w:w="1289" w:type="dxa"/>
                        <w:shd w:val="clear" w:color="auto" w:fill="FFFF00"/>
                      </w:tcPr>
                      <w:p>
                        <w:pPr>
                          <w:pStyle w:val="TableParagraph"/>
                          <w:rPr>
                            <w:rFonts w:ascii="Times New Roman"/>
                            <w:sz w:val="18"/>
                          </w:rPr>
                        </w:pPr>
                      </w:p>
                    </w:tc>
                    <w:tc>
                      <w:tcPr>
                        <w:tcW w:w="1111" w:type="dxa"/>
                        <w:shd w:val="clear" w:color="auto" w:fill="FFFF00"/>
                      </w:tcPr>
                      <w:p>
                        <w:pPr>
                          <w:pStyle w:val="TableParagraph"/>
                          <w:rPr>
                            <w:rFonts w:ascii="Times New Roman"/>
                            <w:sz w:val="18"/>
                          </w:rPr>
                        </w:pPr>
                      </w:p>
                    </w:tc>
                    <w:tc>
                      <w:tcPr>
                        <w:tcW w:w="1037" w:type="dxa"/>
                        <w:shd w:val="clear" w:color="auto" w:fill="FFFF00"/>
                      </w:tcPr>
                      <w:p>
                        <w:pPr>
                          <w:pStyle w:val="TableParagraph"/>
                          <w:rPr>
                            <w:rFonts w:ascii="Times New Roman"/>
                            <w:sz w:val="18"/>
                          </w:rPr>
                        </w:pPr>
                      </w:p>
                    </w:tc>
                    <w:tc>
                      <w:tcPr>
                        <w:tcW w:w="1150" w:type="dxa"/>
                        <w:tcBorders>
                          <w:right w:val="nil"/>
                        </w:tcBorders>
                        <w:shd w:val="clear" w:color="auto" w:fill="FFFF00"/>
                      </w:tcPr>
                      <w:p>
                        <w:pPr>
                          <w:pStyle w:val="TableParagraph"/>
                          <w:rPr>
                            <w:rFonts w:ascii="Times New Roman"/>
                            <w:sz w:val="18"/>
                          </w:rPr>
                        </w:pPr>
                      </w:p>
                    </w:tc>
                  </w:tr>
                  <w:tr>
                    <w:trPr>
                      <w:trHeight w:val="260" w:hRule="atLeast"/>
                    </w:trPr>
                    <w:tc>
                      <w:tcPr>
                        <w:tcW w:w="3919" w:type="dxa"/>
                      </w:tcPr>
                      <w:p>
                        <w:pPr>
                          <w:pStyle w:val="TableParagraph"/>
                          <w:spacing w:line="227" w:lineRule="exact"/>
                          <w:ind w:left="-6"/>
                          <w:rPr>
                            <w:sz w:val="20"/>
                          </w:rPr>
                        </w:pPr>
                        <w:r>
                          <w:rPr>
                            <w:sz w:val="20"/>
                          </w:rPr>
                          <w:t>CARGO DE CONFIANZA</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rPr>
                            <w:rFonts w:ascii="Times New Roman"/>
                            <w:sz w:val="20"/>
                          </w:rPr>
                        </w:pPr>
                      </w:p>
                    </w:tc>
                    <w:tc>
                      <w:tcPr>
                        <w:tcW w:w="1037" w:type="dxa"/>
                      </w:tcPr>
                      <w:p>
                        <w:pPr>
                          <w:pStyle w:val="TableParagraph"/>
                          <w:spacing w:line="227" w:lineRule="exact"/>
                          <w:ind w:left="341" w:right="339"/>
                          <w:jc w:val="center"/>
                          <w:rPr>
                            <w:sz w:val="20"/>
                          </w:rPr>
                        </w:pPr>
                        <w:r>
                          <w:rPr>
                            <w:sz w:val="20"/>
                          </w:rPr>
                          <w:t>A2</w:t>
                        </w:r>
                      </w:p>
                    </w:tc>
                    <w:tc>
                      <w:tcPr>
                        <w:tcW w:w="1150" w:type="dxa"/>
                        <w:tcBorders>
                          <w:right w:val="nil"/>
                        </w:tcBorders>
                      </w:tcPr>
                      <w:p>
                        <w:pPr>
                          <w:pStyle w:val="TableParagraph"/>
                          <w:spacing w:line="227" w:lineRule="exact"/>
                          <w:ind w:left="255" w:right="257"/>
                          <w:jc w:val="center"/>
                          <w:rPr>
                            <w:sz w:val="20"/>
                          </w:rPr>
                        </w:pPr>
                        <w:r>
                          <w:rPr>
                            <w:sz w:val="20"/>
                          </w:rPr>
                          <w:t>20</w:t>
                        </w:r>
                      </w:p>
                    </w:tc>
                  </w:tr>
                  <w:tr>
                    <w:trPr>
                      <w:trHeight w:val="260" w:hRule="atLeast"/>
                    </w:trPr>
                    <w:tc>
                      <w:tcPr>
                        <w:tcW w:w="3919" w:type="dxa"/>
                      </w:tcPr>
                      <w:p>
                        <w:pPr>
                          <w:pStyle w:val="TableParagraph"/>
                          <w:spacing w:line="224" w:lineRule="exact"/>
                          <w:ind w:left="-6"/>
                          <w:rPr>
                            <w:sz w:val="20"/>
                          </w:rPr>
                        </w:pPr>
                        <w:r>
                          <w:rPr>
                            <w:sz w:val="20"/>
                          </w:rPr>
                          <w:t>CARGO DE CONFIANZA</w:t>
                        </w:r>
                      </w:p>
                    </w:tc>
                    <w:tc>
                      <w:tcPr>
                        <w:tcW w:w="1289" w:type="dxa"/>
                      </w:tcPr>
                      <w:p>
                        <w:pPr>
                          <w:pStyle w:val="TableParagraph"/>
                          <w:spacing w:line="224" w:lineRule="exact"/>
                          <w:ind w:left="2"/>
                          <w:jc w:val="center"/>
                          <w:rPr>
                            <w:sz w:val="20"/>
                          </w:rPr>
                        </w:pPr>
                        <w:r>
                          <w:rPr>
                            <w:w w:val="99"/>
                            <w:sz w:val="20"/>
                          </w:rPr>
                          <w:t>1</w:t>
                        </w:r>
                      </w:p>
                    </w:tc>
                    <w:tc>
                      <w:tcPr>
                        <w:tcW w:w="1111" w:type="dxa"/>
                      </w:tcPr>
                      <w:p>
                        <w:pPr>
                          <w:pStyle w:val="TableParagraph"/>
                          <w:rPr>
                            <w:rFonts w:ascii="Times New Roman"/>
                            <w:sz w:val="20"/>
                          </w:rPr>
                        </w:pPr>
                      </w:p>
                    </w:tc>
                    <w:tc>
                      <w:tcPr>
                        <w:tcW w:w="1037" w:type="dxa"/>
                      </w:tcPr>
                      <w:p>
                        <w:pPr>
                          <w:pStyle w:val="TableParagraph"/>
                          <w:spacing w:line="224" w:lineRule="exact"/>
                          <w:ind w:left="339" w:right="339"/>
                          <w:jc w:val="center"/>
                          <w:rPr>
                            <w:sz w:val="20"/>
                          </w:rPr>
                        </w:pPr>
                        <w:r>
                          <w:rPr>
                            <w:sz w:val="20"/>
                          </w:rPr>
                          <w:t>C1</w:t>
                        </w:r>
                      </w:p>
                    </w:tc>
                    <w:tc>
                      <w:tcPr>
                        <w:tcW w:w="1150" w:type="dxa"/>
                        <w:tcBorders>
                          <w:right w:val="nil"/>
                        </w:tcBorders>
                      </w:tcPr>
                      <w:p>
                        <w:pPr>
                          <w:pStyle w:val="TableParagraph"/>
                          <w:spacing w:line="224" w:lineRule="exact"/>
                          <w:ind w:left="255" w:right="257"/>
                          <w:jc w:val="center"/>
                          <w:rPr>
                            <w:sz w:val="20"/>
                          </w:rPr>
                        </w:pPr>
                        <w:r>
                          <w:rPr>
                            <w:sz w:val="20"/>
                          </w:rPr>
                          <w:t>17</w:t>
                        </w:r>
                      </w:p>
                    </w:tc>
                  </w:tr>
                  <w:tr>
                    <w:trPr>
                      <w:trHeight w:val="260" w:hRule="atLeast"/>
                    </w:trPr>
                    <w:tc>
                      <w:tcPr>
                        <w:tcW w:w="3919" w:type="dxa"/>
                      </w:tcPr>
                      <w:p>
                        <w:pPr>
                          <w:pStyle w:val="TableParagraph"/>
                          <w:spacing w:line="227" w:lineRule="exact"/>
                          <w:ind w:left="-6"/>
                          <w:rPr>
                            <w:sz w:val="20"/>
                          </w:rPr>
                        </w:pPr>
                        <w:r>
                          <w:rPr>
                            <w:sz w:val="20"/>
                          </w:rPr>
                          <w:t>CARGO DE CONFIANZA</w:t>
                        </w:r>
                      </w:p>
                    </w:tc>
                    <w:tc>
                      <w:tcPr>
                        <w:tcW w:w="1289" w:type="dxa"/>
                      </w:tcPr>
                      <w:p>
                        <w:pPr>
                          <w:pStyle w:val="TableParagraph"/>
                          <w:spacing w:line="227" w:lineRule="exact"/>
                          <w:ind w:left="2"/>
                          <w:jc w:val="center"/>
                          <w:rPr>
                            <w:sz w:val="20"/>
                          </w:rPr>
                        </w:pPr>
                        <w:r>
                          <w:rPr>
                            <w:w w:val="99"/>
                            <w:sz w:val="20"/>
                          </w:rPr>
                          <w:t>1</w:t>
                        </w:r>
                      </w:p>
                    </w:tc>
                    <w:tc>
                      <w:tcPr>
                        <w:tcW w:w="1111" w:type="dxa"/>
                      </w:tcPr>
                      <w:p>
                        <w:pPr>
                          <w:pStyle w:val="TableParagraph"/>
                          <w:rPr>
                            <w:rFonts w:ascii="Times New Roman"/>
                            <w:sz w:val="20"/>
                          </w:rPr>
                        </w:pPr>
                      </w:p>
                    </w:tc>
                    <w:tc>
                      <w:tcPr>
                        <w:tcW w:w="1037" w:type="dxa"/>
                      </w:tcPr>
                      <w:p>
                        <w:pPr>
                          <w:pStyle w:val="TableParagraph"/>
                          <w:spacing w:line="227" w:lineRule="exact"/>
                          <w:ind w:left="339" w:right="339"/>
                          <w:jc w:val="center"/>
                          <w:rPr>
                            <w:sz w:val="20"/>
                          </w:rPr>
                        </w:pPr>
                        <w:r>
                          <w:rPr>
                            <w:sz w:val="20"/>
                          </w:rPr>
                          <w:t>C2</w:t>
                        </w:r>
                      </w:p>
                    </w:tc>
                    <w:tc>
                      <w:tcPr>
                        <w:tcW w:w="1150" w:type="dxa"/>
                        <w:tcBorders>
                          <w:right w:val="nil"/>
                        </w:tcBorders>
                      </w:tcPr>
                      <w:p>
                        <w:pPr>
                          <w:pStyle w:val="TableParagraph"/>
                          <w:spacing w:line="227" w:lineRule="exact"/>
                          <w:ind w:left="255" w:right="257"/>
                          <w:jc w:val="center"/>
                          <w:rPr>
                            <w:sz w:val="20"/>
                          </w:rPr>
                        </w:pPr>
                        <w:r>
                          <w:rPr>
                            <w:sz w:val="20"/>
                          </w:rPr>
                          <w:t>16</w:t>
                        </w:r>
                      </w:p>
                    </w:tc>
                  </w:tr>
                  <w:tr>
                    <w:trPr>
                      <w:trHeight w:val="260" w:hRule="atLeast"/>
                    </w:trPr>
                    <w:tc>
                      <w:tcPr>
                        <w:tcW w:w="3919" w:type="dxa"/>
                      </w:tcPr>
                      <w:p>
                        <w:pPr>
                          <w:pStyle w:val="TableParagraph"/>
                          <w:spacing w:line="229" w:lineRule="exact"/>
                          <w:ind w:left="-6"/>
                          <w:rPr>
                            <w:sz w:val="20"/>
                          </w:rPr>
                        </w:pPr>
                        <w:r>
                          <w:rPr>
                            <w:sz w:val="20"/>
                          </w:rPr>
                          <w:t>CARGO DE CONFIANZA</w:t>
                        </w:r>
                      </w:p>
                    </w:tc>
                    <w:tc>
                      <w:tcPr>
                        <w:tcW w:w="1289" w:type="dxa"/>
                      </w:tcPr>
                      <w:p>
                        <w:pPr>
                          <w:pStyle w:val="TableParagraph"/>
                          <w:spacing w:line="229" w:lineRule="exact"/>
                          <w:ind w:left="2"/>
                          <w:jc w:val="center"/>
                          <w:rPr>
                            <w:sz w:val="20"/>
                          </w:rPr>
                        </w:pPr>
                        <w:r>
                          <w:rPr>
                            <w:w w:val="99"/>
                            <w:sz w:val="20"/>
                          </w:rPr>
                          <w:t>1</w:t>
                        </w:r>
                      </w:p>
                    </w:tc>
                    <w:tc>
                      <w:tcPr>
                        <w:tcW w:w="1111" w:type="dxa"/>
                      </w:tcPr>
                      <w:p>
                        <w:pPr>
                          <w:pStyle w:val="TableParagraph"/>
                          <w:rPr>
                            <w:rFonts w:ascii="Times New Roman"/>
                            <w:sz w:val="20"/>
                          </w:rPr>
                        </w:pPr>
                      </w:p>
                    </w:tc>
                    <w:tc>
                      <w:tcPr>
                        <w:tcW w:w="1037" w:type="dxa"/>
                      </w:tcPr>
                      <w:p>
                        <w:pPr>
                          <w:pStyle w:val="TableParagraph"/>
                          <w:spacing w:line="229" w:lineRule="exact"/>
                          <w:ind w:left="339" w:right="339"/>
                          <w:jc w:val="center"/>
                          <w:rPr>
                            <w:sz w:val="20"/>
                          </w:rPr>
                        </w:pPr>
                        <w:r>
                          <w:rPr>
                            <w:sz w:val="20"/>
                          </w:rPr>
                          <w:t>C2</w:t>
                        </w:r>
                      </w:p>
                    </w:tc>
                    <w:tc>
                      <w:tcPr>
                        <w:tcW w:w="1150" w:type="dxa"/>
                        <w:tcBorders>
                          <w:right w:val="nil"/>
                        </w:tcBorders>
                      </w:tcPr>
                      <w:p>
                        <w:pPr>
                          <w:pStyle w:val="TableParagraph"/>
                          <w:spacing w:line="229" w:lineRule="exact"/>
                          <w:ind w:left="255" w:right="257"/>
                          <w:jc w:val="center"/>
                          <w:rPr>
                            <w:sz w:val="20"/>
                          </w:rPr>
                        </w:pPr>
                        <w:r>
                          <w:rPr>
                            <w:sz w:val="20"/>
                          </w:rPr>
                          <w:t>16</w:t>
                        </w:r>
                      </w:p>
                    </w:tc>
                  </w:tr>
                  <w:tr>
                    <w:trPr>
                      <w:trHeight w:val="260" w:hRule="atLeast"/>
                    </w:trPr>
                    <w:tc>
                      <w:tcPr>
                        <w:tcW w:w="3919" w:type="dxa"/>
                      </w:tcPr>
                      <w:p>
                        <w:pPr>
                          <w:pStyle w:val="TableParagraph"/>
                          <w:spacing w:line="227" w:lineRule="exact"/>
                          <w:ind w:left="-6"/>
                          <w:rPr>
                            <w:b/>
                            <w:sz w:val="20"/>
                          </w:rPr>
                        </w:pPr>
                        <w:r>
                          <w:rPr>
                            <w:b/>
                            <w:sz w:val="20"/>
                          </w:rPr>
                          <w:t>TOTAL PLAZAS PERSONAL EVENTUAL</w:t>
                        </w:r>
                      </w:p>
                    </w:tc>
                    <w:tc>
                      <w:tcPr>
                        <w:tcW w:w="1289" w:type="dxa"/>
                      </w:tcPr>
                      <w:p>
                        <w:pPr>
                          <w:pStyle w:val="TableParagraph"/>
                          <w:spacing w:line="227" w:lineRule="exact"/>
                          <w:ind w:left="3"/>
                          <w:jc w:val="center"/>
                          <w:rPr>
                            <w:b/>
                            <w:sz w:val="20"/>
                          </w:rPr>
                        </w:pPr>
                        <w:r>
                          <w:rPr>
                            <w:b/>
                            <w:w w:val="99"/>
                            <w:sz w:val="20"/>
                          </w:rPr>
                          <w:t>4</w:t>
                        </w:r>
                      </w:p>
                    </w:tc>
                    <w:tc>
                      <w:tcPr>
                        <w:tcW w:w="1111" w:type="dxa"/>
                      </w:tcPr>
                      <w:p>
                        <w:pPr>
                          <w:pStyle w:val="TableParagraph"/>
                          <w:rPr>
                            <w:rFonts w:ascii="Times New Roman"/>
                            <w:sz w:val="20"/>
                          </w:rPr>
                        </w:pPr>
                      </w:p>
                    </w:tc>
                    <w:tc>
                      <w:tcPr>
                        <w:tcW w:w="1037" w:type="dxa"/>
                      </w:tcPr>
                      <w:p>
                        <w:pPr>
                          <w:pStyle w:val="TableParagraph"/>
                          <w:rPr>
                            <w:rFonts w:ascii="Times New Roman"/>
                            <w:sz w:val="20"/>
                          </w:rPr>
                        </w:pPr>
                      </w:p>
                    </w:tc>
                    <w:tc>
                      <w:tcPr>
                        <w:tcW w:w="1150" w:type="dxa"/>
                        <w:tcBorders>
                          <w:right w:val="nil"/>
                        </w:tcBorders>
                      </w:tcPr>
                      <w:p>
                        <w:pPr>
                          <w:pStyle w:val="TableParagraph"/>
                          <w:rPr>
                            <w:rFonts w:ascii="Times New Roman"/>
                            <w:sz w:val="20"/>
                          </w:rPr>
                        </w:pPr>
                      </w:p>
                    </w:tc>
                  </w:tr>
                  <w:tr>
                    <w:trPr>
                      <w:trHeight w:val="260" w:hRule="atLeast"/>
                    </w:trPr>
                    <w:tc>
                      <w:tcPr>
                        <w:tcW w:w="3919" w:type="dxa"/>
                      </w:tcPr>
                      <w:p>
                        <w:pPr>
                          <w:pStyle w:val="TableParagraph"/>
                          <w:spacing w:line="227" w:lineRule="exact"/>
                          <w:ind w:left="-6"/>
                          <w:rPr>
                            <w:b/>
                            <w:sz w:val="20"/>
                          </w:rPr>
                        </w:pPr>
                        <w:r>
                          <w:rPr>
                            <w:b/>
                            <w:sz w:val="20"/>
                          </w:rPr>
                          <w:t>PLAZAS VACANTES</w:t>
                        </w:r>
                      </w:p>
                    </w:tc>
                    <w:tc>
                      <w:tcPr>
                        <w:tcW w:w="1289" w:type="dxa"/>
                      </w:tcPr>
                      <w:p>
                        <w:pPr>
                          <w:pStyle w:val="TableParagraph"/>
                          <w:spacing w:line="227" w:lineRule="exact"/>
                          <w:ind w:left="2"/>
                          <w:jc w:val="center"/>
                          <w:rPr>
                            <w:b/>
                            <w:sz w:val="20"/>
                          </w:rPr>
                        </w:pPr>
                        <w:r>
                          <w:rPr>
                            <w:b/>
                            <w:w w:val="99"/>
                            <w:sz w:val="20"/>
                          </w:rPr>
                          <w:t>0</w:t>
                        </w:r>
                      </w:p>
                    </w:tc>
                    <w:tc>
                      <w:tcPr>
                        <w:tcW w:w="1111" w:type="dxa"/>
                      </w:tcPr>
                      <w:p>
                        <w:pPr>
                          <w:pStyle w:val="TableParagraph"/>
                          <w:rPr>
                            <w:rFonts w:ascii="Times New Roman"/>
                            <w:sz w:val="20"/>
                          </w:rPr>
                        </w:pPr>
                      </w:p>
                    </w:tc>
                    <w:tc>
                      <w:tcPr>
                        <w:tcW w:w="1037" w:type="dxa"/>
                      </w:tcPr>
                      <w:p>
                        <w:pPr>
                          <w:pStyle w:val="TableParagraph"/>
                          <w:rPr>
                            <w:rFonts w:ascii="Times New Roman"/>
                            <w:sz w:val="20"/>
                          </w:rPr>
                        </w:pPr>
                      </w:p>
                    </w:tc>
                    <w:tc>
                      <w:tcPr>
                        <w:tcW w:w="1150" w:type="dxa"/>
                        <w:tcBorders>
                          <w:right w:val="nil"/>
                        </w:tcBorders>
                      </w:tcPr>
                      <w:p>
                        <w:pPr>
                          <w:pStyle w:val="TableParagraph"/>
                          <w:rPr>
                            <w:rFonts w:ascii="Times New Roman"/>
                            <w:sz w:val="20"/>
                          </w:rPr>
                        </w:pPr>
                      </w:p>
                    </w:tc>
                  </w:tr>
                  <w:tr>
                    <w:trPr>
                      <w:trHeight w:val="260" w:hRule="atLeast"/>
                    </w:trPr>
                    <w:tc>
                      <w:tcPr>
                        <w:tcW w:w="3919" w:type="dxa"/>
                      </w:tcPr>
                      <w:p>
                        <w:pPr>
                          <w:pStyle w:val="TableParagraph"/>
                          <w:spacing w:line="227" w:lineRule="exact"/>
                          <w:ind w:left="-6"/>
                          <w:rPr>
                            <w:b/>
                            <w:sz w:val="20"/>
                          </w:rPr>
                        </w:pPr>
                        <w:r>
                          <w:rPr>
                            <w:b/>
                            <w:sz w:val="20"/>
                          </w:rPr>
                          <w:t>PLAZAS CUBIERTAS</w:t>
                        </w:r>
                      </w:p>
                    </w:tc>
                    <w:tc>
                      <w:tcPr>
                        <w:tcW w:w="1289" w:type="dxa"/>
                      </w:tcPr>
                      <w:p>
                        <w:pPr>
                          <w:pStyle w:val="TableParagraph"/>
                          <w:spacing w:line="227" w:lineRule="exact"/>
                          <w:ind w:left="2"/>
                          <w:jc w:val="center"/>
                          <w:rPr>
                            <w:b/>
                            <w:sz w:val="20"/>
                          </w:rPr>
                        </w:pPr>
                        <w:r>
                          <w:rPr>
                            <w:b/>
                            <w:w w:val="99"/>
                            <w:sz w:val="20"/>
                          </w:rPr>
                          <w:t>4</w:t>
                        </w:r>
                      </w:p>
                    </w:tc>
                    <w:tc>
                      <w:tcPr>
                        <w:tcW w:w="1111" w:type="dxa"/>
                      </w:tcPr>
                      <w:p>
                        <w:pPr>
                          <w:pStyle w:val="TableParagraph"/>
                          <w:rPr>
                            <w:rFonts w:ascii="Times New Roman"/>
                            <w:sz w:val="20"/>
                          </w:rPr>
                        </w:pPr>
                      </w:p>
                    </w:tc>
                    <w:tc>
                      <w:tcPr>
                        <w:tcW w:w="1037" w:type="dxa"/>
                      </w:tcPr>
                      <w:p>
                        <w:pPr>
                          <w:pStyle w:val="TableParagraph"/>
                          <w:rPr>
                            <w:rFonts w:ascii="Times New Roman"/>
                            <w:sz w:val="20"/>
                          </w:rPr>
                        </w:pPr>
                      </w:p>
                    </w:tc>
                    <w:tc>
                      <w:tcPr>
                        <w:tcW w:w="1150" w:type="dxa"/>
                        <w:tcBorders>
                          <w:right w:val="nil"/>
                        </w:tcBorders>
                      </w:tcPr>
                      <w:p>
                        <w:pPr>
                          <w:pStyle w:val="TableParagraph"/>
                          <w:rPr>
                            <w:rFonts w:ascii="Times New Roman"/>
                            <w:sz w:val="20"/>
                          </w:rPr>
                        </w:pPr>
                      </w:p>
                    </w:tc>
                  </w:tr>
                </w:tbl>
                <w:p>
                  <w:pPr>
                    <w:pStyle w:val="BodyText"/>
                  </w:pPr>
                </w:p>
              </w:txbxContent>
            </v:textbox>
            <w10:wrap type="none"/>
          </v:shape>
        </w:pic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27"/>
        </w:rPr>
      </w:pPr>
    </w:p>
    <w:p>
      <w:pPr>
        <w:pStyle w:val="BodyText"/>
        <w:spacing w:line="360" w:lineRule="auto" w:before="92"/>
        <w:ind w:left="1244" w:right="1248" w:firstLine="566"/>
        <w:jc w:val="both"/>
      </w:pPr>
      <w:r>
        <w:rPr/>
        <w:drawing>
          <wp:anchor distT="0" distB="0" distL="0" distR="0" allowOverlap="1" layoutInCell="1" locked="0" behindDoc="0" simplePos="0" relativeHeight="1528">
            <wp:simplePos x="0" y="0"/>
            <wp:positionH relativeFrom="page">
              <wp:posOffset>6858000</wp:posOffset>
            </wp:positionH>
            <wp:positionV relativeFrom="paragraph">
              <wp:posOffset>-60251</wp:posOffset>
            </wp:positionV>
            <wp:extent cx="355600" cy="3937000"/>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4" cstate="print"/>
                    <a:stretch>
                      <a:fillRect/>
                    </a:stretch>
                  </pic:blipFill>
                  <pic:spPr>
                    <a:xfrm>
                      <a:off x="0" y="0"/>
                      <a:ext cx="355600" cy="3937000"/>
                    </a:xfrm>
                    <a:prstGeom prst="rect">
                      <a:avLst/>
                    </a:prstGeom>
                  </pic:spPr>
                </pic:pic>
              </a:graphicData>
            </a:graphic>
          </wp:anchor>
        </w:drawing>
      </w:r>
      <w:r>
        <w:rPr/>
        <w:pict>
          <v:shape style="position:absolute;margin-left:535.991211pt;margin-top:-180.13179pt;width:32.9pt;height:166.4pt;mso-position-horizontal-relative:page;mso-position-vertical-relative:paragraph;z-index:1552" type="#_x0000_t202" filled="false" stroked="false">
            <v:textbox inset="0,0,0,0" style="layout-flow:vertical;mso-layout-flow-alt:bottom-to-top">
              <w:txbxContent>
                <w:p>
                  <w:pPr>
                    <w:spacing w:line="417" w:lineRule="exact" w:before="20"/>
                    <w:ind w:left="20" w:right="-452" w:firstLine="0"/>
                    <w:jc w:val="left"/>
                    <w:rPr>
                      <w:rFonts w:ascii="Tahoma"/>
                      <w:sz w:val="36"/>
                    </w:rPr>
                  </w:pPr>
                  <w:r>
                    <w:rPr>
                      <w:rFonts w:ascii="Tahoma"/>
                      <w:spacing w:val="-1"/>
                      <w:sz w:val="36"/>
                    </w:rPr>
                    <w:t>AC</w:t>
                  </w:r>
                  <w:r>
                    <w:rPr>
                      <w:rFonts w:ascii="Tahoma"/>
                      <w:spacing w:val="-21"/>
                      <w:sz w:val="36"/>
                    </w:rPr>
                    <w:t>T</w:t>
                  </w:r>
                  <w:r>
                    <w:rPr>
                      <w:rFonts w:ascii="Tahoma"/>
                      <w:sz w:val="36"/>
                    </w:rPr>
                    <w:t>A</w:t>
                  </w:r>
                  <w:r>
                    <w:rPr>
                      <w:rFonts w:ascii="Tahoma"/>
                      <w:spacing w:val="-1"/>
                      <w:sz w:val="36"/>
                    </w:rPr>
                    <w:t> DE</w:t>
                  </w:r>
                  <w:r>
                    <w:rPr>
                      <w:rFonts w:ascii="Tahoma"/>
                      <w:sz w:val="36"/>
                    </w:rPr>
                    <w:t>L</w:t>
                  </w:r>
                  <w:r>
                    <w:rPr>
                      <w:rFonts w:ascii="Tahoma"/>
                      <w:spacing w:val="-1"/>
                      <w:sz w:val="36"/>
                    </w:rPr>
                    <w:t> PLENO</w:t>
                  </w:r>
                </w:p>
                <w:p>
                  <w:pPr>
                    <w:spacing w:line="200" w:lineRule="exact" w:before="0"/>
                    <w:ind w:left="40" w:right="0" w:firstLine="0"/>
                    <w:jc w:val="left"/>
                    <w:rPr>
                      <w:rFonts w:ascii="Tahoma" w:hAnsi="Tahoma"/>
                      <w:sz w:val="18"/>
                    </w:rPr>
                  </w:pPr>
                  <w:r>
                    <w:rPr>
                      <w:rFonts w:ascii="Tahoma" w:hAnsi="Tahoma"/>
                      <w:spacing w:val="-1"/>
                      <w:sz w:val="18"/>
                    </w:rPr>
                    <w:t>Número</w:t>
                  </w:r>
                  <w:r>
                    <w:rPr>
                      <w:rFonts w:ascii="Tahoma" w:hAnsi="Tahoma"/>
                      <w:sz w:val="18"/>
                    </w:rPr>
                    <w:t>:</w:t>
                  </w:r>
                  <w:r>
                    <w:rPr>
                      <w:rFonts w:ascii="Tahoma" w:hAnsi="Tahoma"/>
                      <w:spacing w:val="-1"/>
                      <w:sz w:val="18"/>
                    </w:rPr>
                    <w:t> 2021-001</w:t>
                  </w:r>
                  <w:r>
                    <w:rPr>
                      <w:rFonts w:ascii="Tahoma" w:hAnsi="Tahoma"/>
                      <w:sz w:val="18"/>
                    </w:rPr>
                    <w:t>7  </w:t>
                  </w:r>
                  <w:r>
                    <w:rPr>
                      <w:rFonts w:ascii="Tahoma" w:hAnsi="Tahoma"/>
                      <w:spacing w:val="-1"/>
                      <w:sz w:val="18"/>
                    </w:rPr>
                    <w:t> </w:t>
                  </w:r>
                  <w:r>
                    <w:rPr>
                      <w:rFonts w:ascii="Tahoma" w:hAnsi="Tahoma"/>
                      <w:spacing w:val="-5"/>
                      <w:sz w:val="18"/>
                    </w:rPr>
                    <w:t>F</w:t>
                  </w:r>
                  <w:r>
                    <w:rPr>
                      <w:rFonts w:ascii="Tahoma" w:hAnsi="Tahoma"/>
                      <w:spacing w:val="-1"/>
                      <w:sz w:val="18"/>
                    </w:rPr>
                    <w:t>echa</w:t>
                  </w:r>
                  <w:r>
                    <w:rPr>
                      <w:rFonts w:ascii="Tahoma" w:hAnsi="Tahoma"/>
                      <w:sz w:val="18"/>
                    </w:rPr>
                    <w:t>:</w:t>
                  </w:r>
                  <w:r>
                    <w:rPr>
                      <w:rFonts w:ascii="Tahoma" w:hAnsi="Tahoma"/>
                      <w:spacing w:val="-1"/>
                      <w:sz w:val="18"/>
                    </w:rPr>
                    <w:t> 05/01/2022</w:t>
                  </w:r>
                </w:p>
              </w:txbxContent>
            </v:textbox>
            <w10:wrap type="none"/>
          </v:shape>
        </w:pict>
      </w:r>
      <w:r>
        <w:rPr/>
        <w:pict>
          <v:shape style="position:absolute;margin-left:567.568359pt;margin-top:40.011868pt;width:14.75pt;height:266.25pt;mso-position-horizontal-relative:page;mso-position-vertical-relative:paragraph;z-index:1576" type="#_x0000_t202" filled="false" stroked="false">
            <v:textbox inset="0,0,0,0" style="layout-flow:vertical;mso-layout-flow-alt:bottom-to-top">
              <w:txbxContent>
                <w:p>
                  <w:pPr>
                    <w:spacing w:line="208" w:lineRule="auto" w:before="34"/>
                    <w:ind w:left="20" w:right="18" w:firstLine="0"/>
                    <w:jc w:val="left"/>
                    <w:rPr>
                      <w:sz w:val="12"/>
                    </w:rPr>
                  </w:pPr>
                  <w:r>
                    <w:rPr>
                      <w:spacing w:val="-1"/>
                      <w:sz w:val="12"/>
                    </w:rPr>
                    <w:t>Cód</w:t>
                  </w:r>
                  <w:r>
                    <w:rPr>
                      <w:sz w:val="12"/>
                    </w:rPr>
                    <w:t>.</w:t>
                  </w:r>
                  <w:r>
                    <w:rPr>
                      <w:spacing w:val="-1"/>
                      <w:sz w:val="12"/>
                    </w:rPr>
                    <w:t> </w:t>
                  </w:r>
                  <w:r>
                    <w:rPr>
                      <w:spacing w:val="-9"/>
                      <w:sz w:val="12"/>
                    </w:rPr>
                    <w:t>V</w:t>
                  </w:r>
                  <w:r>
                    <w:rPr>
                      <w:spacing w:val="-1"/>
                      <w:sz w:val="12"/>
                    </w:rPr>
                    <w:t>alidación</w:t>
                  </w:r>
                  <w:r>
                    <w:rPr>
                      <w:sz w:val="12"/>
                    </w:rPr>
                    <w:t>:</w:t>
                  </w:r>
                  <w:r>
                    <w:rPr>
                      <w:spacing w:val="-1"/>
                      <w:sz w:val="12"/>
                    </w:rPr>
                    <w:t> 95JNX25Y3P34CWSPSQ65CJX7</w:t>
                  </w:r>
                  <w:r>
                    <w:rPr>
                      <w:sz w:val="12"/>
                    </w:rPr>
                    <w:t>W</w:t>
                  </w:r>
                  <w:r>
                    <w:rPr>
                      <w:spacing w:val="-1"/>
                      <w:sz w:val="12"/>
                    </w:rPr>
                    <w:t> </w:t>
                  </w:r>
                  <w:r>
                    <w:rPr>
                      <w:sz w:val="12"/>
                    </w:rPr>
                    <w:t>|</w:t>
                  </w:r>
                  <w:r>
                    <w:rPr>
                      <w:spacing w:val="-1"/>
                      <w:sz w:val="12"/>
                    </w:rPr>
                    <w:t> </w:t>
                  </w:r>
                  <w:r>
                    <w:rPr>
                      <w:spacing w:val="-7"/>
                      <w:sz w:val="12"/>
                    </w:rPr>
                    <w:t>V</w:t>
                  </w:r>
                  <w:r>
                    <w:rPr>
                      <w:spacing w:val="-1"/>
                      <w:sz w:val="12"/>
                    </w:rPr>
                    <w:t>erificación</w:t>
                  </w:r>
                  <w:r>
                    <w:rPr>
                      <w:sz w:val="12"/>
                    </w:rPr>
                    <w:t>:</w:t>
                  </w:r>
                  <w:r>
                    <w:rPr>
                      <w:spacing w:val="-1"/>
                      <w:sz w:val="12"/>
                    </w:rPr>
                    <w:t> https://galda</w:t>
                  </w:r>
                  <w:r>
                    <w:rPr>
                      <w:spacing w:val="-7"/>
                      <w:sz w:val="12"/>
                    </w:rPr>
                    <w:t>r</w:t>
                  </w:r>
                  <w:r>
                    <w:rPr>
                      <w:spacing w:val="-1"/>
                      <w:sz w:val="12"/>
                    </w:rPr>
                    <w:t>.sedelectronica.es/ Document</w:t>
                  </w:r>
                  <w:r>
                    <w:rPr>
                      <w:sz w:val="12"/>
                    </w:rPr>
                    <w:t>o</w:t>
                  </w:r>
                  <w:r>
                    <w:rPr>
                      <w:spacing w:val="-1"/>
                      <w:sz w:val="12"/>
                    </w:rPr>
                    <w:t> firmad</w:t>
                  </w:r>
                  <w:r>
                    <w:rPr>
                      <w:sz w:val="12"/>
                    </w:rPr>
                    <w:t>o</w:t>
                  </w:r>
                  <w:r>
                    <w:rPr>
                      <w:spacing w:val="-1"/>
                      <w:sz w:val="12"/>
                    </w:rPr>
                    <w:t> electrónicament</w:t>
                  </w:r>
                  <w:r>
                    <w:rPr>
                      <w:sz w:val="12"/>
                    </w:rPr>
                    <w:t>e</w:t>
                  </w:r>
                  <w:r>
                    <w:rPr>
                      <w:spacing w:val="-1"/>
                      <w:sz w:val="12"/>
                    </w:rPr>
                    <w:t> desd</w:t>
                  </w:r>
                  <w:r>
                    <w:rPr>
                      <w:sz w:val="12"/>
                    </w:rPr>
                    <w:t>e</w:t>
                  </w:r>
                  <w:r>
                    <w:rPr>
                      <w:spacing w:val="-1"/>
                      <w:sz w:val="12"/>
                    </w:rPr>
                    <w:t> l</w:t>
                  </w:r>
                  <w:r>
                    <w:rPr>
                      <w:sz w:val="12"/>
                    </w:rPr>
                    <w:t>a</w:t>
                  </w:r>
                  <w:r>
                    <w:rPr>
                      <w:spacing w:val="-1"/>
                      <w:sz w:val="12"/>
                    </w:rPr>
                    <w:t> plataform</w:t>
                  </w:r>
                  <w:r>
                    <w:rPr>
                      <w:sz w:val="12"/>
                    </w:rPr>
                    <w:t>a</w:t>
                  </w:r>
                  <w:r>
                    <w:rPr>
                      <w:spacing w:val="-1"/>
                      <w:sz w:val="12"/>
                    </w:rPr>
                    <w:t> esPublic</w:t>
                  </w:r>
                  <w:r>
                    <w:rPr>
                      <w:sz w:val="12"/>
                    </w:rPr>
                    <w:t>o</w:t>
                  </w:r>
                  <w:r>
                    <w:rPr>
                      <w:spacing w:val="-1"/>
                      <w:sz w:val="12"/>
                    </w:rPr>
                    <w:t> Gestion</w:t>
                  </w:r>
                  <w:r>
                    <w:rPr>
                      <w:sz w:val="12"/>
                    </w:rPr>
                    <w:t>a</w:t>
                  </w:r>
                  <w:r>
                    <w:rPr>
                      <w:spacing w:val="-1"/>
                      <w:sz w:val="12"/>
                    </w:rPr>
                    <w:t> </w:t>
                  </w:r>
                  <w:r>
                    <w:rPr>
                      <w:sz w:val="12"/>
                    </w:rPr>
                    <w:t>|</w:t>
                  </w:r>
                  <w:r>
                    <w:rPr>
                      <w:spacing w:val="-1"/>
                      <w:sz w:val="12"/>
                    </w:rPr>
                    <w:t> Págin</w:t>
                  </w:r>
                  <w:r>
                    <w:rPr>
                      <w:sz w:val="12"/>
                    </w:rPr>
                    <w:t>a</w:t>
                  </w:r>
                  <w:r>
                    <w:rPr>
                      <w:spacing w:val="-1"/>
                      <w:sz w:val="12"/>
                    </w:rPr>
                    <w:t> </w:t>
                  </w:r>
                  <w:r>
                    <w:rPr>
                      <w:sz w:val="12"/>
                    </w:rPr>
                    <w:t>8</w:t>
                  </w:r>
                  <w:r>
                    <w:rPr>
                      <w:spacing w:val="-1"/>
                      <w:sz w:val="12"/>
                    </w:rPr>
                    <w:t> d</w:t>
                  </w:r>
                  <w:r>
                    <w:rPr>
                      <w:sz w:val="12"/>
                    </w:rPr>
                    <w:t>e</w:t>
                  </w:r>
                  <w:r>
                    <w:rPr>
                      <w:spacing w:val="-1"/>
                      <w:sz w:val="12"/>
                    </w:rPr>
                    <w:t> </w:t>
                  </w:r>
                  <w:r>
                    <w:rPr>
                      <w:sz w:val="12"/>
                    </w:rPr>
                    <w:t>9</w:t>
                  </w:r>
                </w:p>
              </w:txbxContent>
            </v:textbox>
            <w10:wrap type="none"/>
          </v:shape>
        </w:pict>
      </w:r>
      <w:r>
        <w:rPr/>
        <w:pict>
          <v:shape style="position:absolute;margin-left:113.260017pt;margin-top:-93.964607pt;width:369.55pt;height:79.75pt;mso-position-horizontal-relative:page;mso-position-vertical-relative:paragraph;z-index:1624"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2"/>
                    <w:gridCol w:w="1195"/>
                    <w:gridCol w:w="1200"/>
                    <w:gridCol w:w="1294"/>
                  </w:tblGrid>
                  <w:tr>
                    <w:trPr>
                      <w:trHeight w:val="280" w:hRule="atLeast"/>
                    </w:trPr>
                    <w:tc>
                      <w:tcPr>
                        <w:tcW w:w="3672" w:type="dxa"/>
                      </w:tcPr>
                      <w:p>
                        <w:pPr>
                          <w:pStyle w:val="TableParagraph"/>
                          <w:spacing w:before="30"/>
                          <w:ind w:left="172"/>
                          <w:rPr>
                            <w:b/>
                            <w:sz w:val="20"/>
                          </w:rPr>
                        </w:pPr>
                        <w:r>
                          <w:rPr>
                            <w:b/>
                            <w:sz w:val="20"/>
                          </w:rPr>
                          <w:t>RESUMEN DE LA PLANTILLA 2022</w:t>
                        </w:r>
                      </w:p>
                    </w:tc>
                    <w:tc>
                      <w:tcPr>
                        <w:tcW w:w="1195" w:type="dxa"/>
                      </w:tcPr>
                      <w:p>
                        <w:pPr>
                          <w:pStyle w:val="TableParagraph"/>
                          <w:spacing w:before="30"/>
                          <w:ind w:left="328" w:right="328"/>
                          <w:jc w:val="center"/>
                          <w:rPr>
                            <w:b/>
                            <w:sz w:val="20"/>
                          </w:rPr>
                        </w:pPr>
                        <w:r>
                          <w:rPr>
                            <w:b/>
                            <w:sz w:val="20"/>
                          </w:rPr>
                          <w:t>Total</w:t>
                        </w:r>
                      </w:p>
                    </w:tc>
                    <w:tc>
                      <w:tcPr>
                        <w:tcW w:w="1200" w:type="dxa"/>
                      </w:tcPr>
                      <w:p>
                        <w:pPr>
                          <w:pStyle w:val="TableParagraph"/>
                          <w:spacing w:before="30"/>
                          <w:ind w:left="188" w:right="183"/>
                          <w:jc w:val="center"/>
                          <w:rPr>
                            <w:b/>
                            <w:sz w:val="20"/>
                          </w:rPr>
                        </w:pPr>
                        <w:r>
                          <w:rPr>
                            <w:b/>
                            <w:sz w:val="20"/>
                          </w:rPr>
                          <w:t>Vacante</w:t>
                        </w:r>
                      </w:p>
                    </w:tc>
                    <w:tc>
                      <w:tcPr>
                        <w:tcW w:w="1294" w:type="dxa"/>
                      </w:tcPr>
                      <w:p>
                        <w:pPr>
                          <w:pStyle w:val="TableParagraph"/>
                          <w:spacing w:before="30"/>
                          <w:ind w:left="156" w:right="154"/>
                          <w:jc w:val="center"/>
                          <w:rPr>
                            <w:b/>
                            <w:sz w:val="20"/>
                          </w:rPr>
                        </w:pPr>
                        <w:r>
                          <w:rPr>
                            <w:b/>
                            <w:sz w:val="20"/>
                          </w:rPr>
                          <w:t>Cubiertas</w:t>
                        </w:r>
                      </w:p>
                    </w:tc>
                  </w:tr>
                  <w:tr>
                    <w:trPr>
                      <w:trHeight w:val="280" w:hRule="atLeast"/>
                    </w:trPr>
                    <w:tc>
                      <w:tcPr>
                        <w:tcW w:w="3672" w:type="dxa"/>
                      </w:tcPr>
                      <w:p>
                        <w:pPr>
                          <w:pStyle w:val="TableParagraph"/>
                          <w:spacing w:before="30"/>
                          <w:ind w:left="59"/>
                          <w:rPr>
                            <w:sz w:val="20"/>
                          </w:rPr>
                        </w:pPr>
                        <w:r>
                          <w:rPr>
                            <w:sz w:val="20"/>
                          </w:rPr>
                          <w:t>Funcionarios de Carrera</w:t>
                        </w:r>
                      </w:p>
                    </w:tc>
                    <w:tc>
                      <w:tcPr>
                        <w:tcW w:w="1195" w:type="dxa"/>
                      </w:tcPr>
                      <w:p>
                        <w:pPr>
                          <w:pStyle w:val="TableParagraph"/>
                          <w:spacing w:before="30"/>
                          <w:ind w:left="328" w:right="328"/>
                          <w:jc w:val="center"/>
                          <w:rPr>
                            <w:sz w:val="20"/>
                          </w:rPr>
                        </w:pPr>
                        <w:r>
                          <w:rPr>
                            <w:sz w:val="20"/>
                          </w:rPr>
                          <w:t>77</w:t>
                        </w:r>
                      </w:p>
                    </w:tc>
                    <w:tc>
                      <w:tcPr>
                        <w:tcW w:w="1200" w:type="dxa"/>
                      </w:tcPr>
                      <w:p>
                        <w:pPr>
                          <w:pStyle w:val="TableParagraph"/>
                          <w:spacing w:before="30"/>
                          <w:ind w:left="187" w:right="183"/>
                          <w:jc w:val="center"/>
                          <w:rPr>
                            <w:sz w:val="20"/>
                          </w:rPr>
                        </w:pPr>
                        <w:r>
                          <w:rPr>
                            <w:sz w:val="20"/>
                          </w:rPr>
                          <w:t>24</w:t>
                        </w:r>
                      </w:p>
                    </w:tc>
                    <w:tc>
                      <w:tcPr>
                        <w:tcW w:w="1294" w:type="dxa"/>
                      </w:tcPr>
                      <w:p>
                        <w:pPr>
                          <w:pStyle w:val="TableParagraph"/>
                          <w:spacing w:before="30"/>
                          <w:ind w:left="155" w:right="154"/>
                          <w:jc w:val="center"/>
                          <w:rPr>
                            <w:sz w:val="20"/>
                          </w:rPr>
                        </w:pPr>
                        <w:r>
                          <w:rPr>
                            <w:sz w:val="20"/>
                          </w:rPr>
                          <w:t>53</w:t>
                        </w:r>
                      </w:p>
                    </w:tc>
                  </w:tr>
                  <w:tr>
                    <w:trPr>
                      <w:trHeight w:val="280" w:hRule="atLeast"/>
                    </w:trPr>
                    <w:tc>
                      <w:tcPr>
                        <w:tcW w:w="3672" w:type="dxa"/>
                      </w:tcPr>
                      <w:p>
                        <w:pPr>
                          <w:pStyle w:val="TableParagraph"/>
                          <w:spacing w:before="33"/>
                          <w:ind w:left="59"/>
                          <w:rPr>
                            <w:sz w:val="20"/>
                          </w:rPr>
                        </w:pPr>
                        <w:r>
                          <w:rPr>
                            <w:sz w:val="20"/>
                          </w:rPr>
                          <w:t>Personal Laboral</w:t>
                        </w:r>
                      </w:p>
                    </w:tc>
                    <w:tc>
                      <w:tcPr>
                        <w:tcW w:w="1195" w:type="dxa"/>
                      </w:tcPr>
                      <w:p>
                        <w:pPr>
                          <w:pStyle w:val="TableParagraph"/>
                          <w:spacing w:before="33"/>
                          <w:ind w:left="328" w:right="326"/>
                          <w:jc w:val="center"/>
                          <w:rPr>
                            <w:sz w:val="20"/>
                          </w:rPr>
                        </w:pPr>
                        <w:r>
                          <w:rPr>
                            <w:sz w:val="20"/>
                          </w:rPr>
                          <w:t>241</w:t>
                        </w:r>
                      </w:p>
                    </w:tc>
                    <w:tc>
                      <w:tcPr>
                        <w:tcW w:w="1200" w:type="dxa"/>
                      </w:tcPr>
                      <w:p>
                        <w:pPr>
                          <w:pStyle w:val="TableParagraph"/>
                          <w:spacing w:before="33"/>
                          <w:ind w:left="187" w:right="183"/>
                          <w:jc w:val="center"/>
                          <w:rPr>
                            <w:sz w:val="20"/>
                          </w:rPr>
                        </w:pPr>
                        <w:r>
                          <w:rPr>
                            <w:sz w:val="20"/>
                          </w:rPr>
                          <w:t>40</w:t>
                        </w:r>
                      </w:p>
                    </w:tc>
                    <w:tc>
                      <w:tcPr>
                        <w:tcW w:w="1294" w:type="dxa"/>
                      </w:tcPr>
                      <w:p>
                        <w:pPr>
                          <w:pStyle w:val="TableParagraph"/>
                          <w:spacing w:before="33"/>
                          <w:ind w:left="154" w:right="154"/>
                          <w:jc w:val="center"/>
                          <w:rPr>
                            <w:sz w:val="20"/>
                          </w:rPr>
                        </w:pPr>
                        <w:r>
                          <w:rPr>
                            <w:sz w:val="20"/>
                          </w:rPr>
                          <w:t>201</w:t>
                        </w:r>
                      </w:p>
                    </w:tc>
                  </w:tr>
                  <w:tr>
                    <w:trPr>
                      <w:trHeight w:val="280" w:hRule="atLeast"/>
                    </w:trPr>
                    <w:tc>
                      <w:tcPr>
                        <w:tcW w:w="3672" w:type="dxa"/>
                      </w:tcPr>
                      <w:p>
                        <w:pPr>
                          <w:pStyle w:val="TableParagraph"/>
                          <w:spacing w:before="30"/>
                          <w:ind w:left="59"/>
                          <w:rPr>
                            <w:sz w:val="20"/>
                          </w:rPr>
                        </w:pPr>
                        <w:r>
                          <w:rPr>
                            <w:sz w:val="20"/>
                          </w:rPr>
                          <w:t>Personal Eventual</w:t>
                        </w:r>
                      </w:p>
                    </w:tc>
                    <w:tc>
                      <w:tcPr>
                        <w:tcW w:w="1195" w:type="dxa"/>
                      </w:tcPr>
                      <w:p>
                        <w:pPr>
                          <w:pStyle w:val="TableParagraph"/>
                          <w:spacing w:before="30"/>
                          <w:ind w:left="4"/>
                          <w:jc w:val="center"/>
                          <w:rPr>
                            <w:sz w:val="20"/>
                          </w:rPr>
                        </w:pPr>
                        <w:r>
                          <w:rPr>
                            <w:w w:val="99"/>
                            <w:sz w:val="20"/>
                          </w:rPr>
                          <w:t>4</w:t>
                        </w:r>
                      </w:p>
                    </w:tc>
                    <w:tc>
                      <w:tcPr>
                        <w:tcW w:w="1200" w:type="dxa"/>
                      </w:tcPr>
                      <w:p>
                        <w:pPr>
                          <w:pStyle w:val="TableParagraph"/>
                          <w:spacing w:before="30"/>
                          <w:ind w:left="4"/>
                          <w:jc w:val="center"/>
                          <w:rPr>
                            <w:sz w:val="20"/>
                          </w:rPr>
                        </w:pPr>
                        <w:r>
                          <w:rPr>
                            <w:w w:val="99"/>
                            <w:sz w:val="20"/>
                          </w:rPr>
                          <w:t>0</w:t>
                        </w:r>
                      </w:p>
                    </w:tc>
                    <w:tc>
                      <w:tcPr>
                        <w:tcW w:w="1294" w:type="dxa"/>
                      </w:tcPr>
                      <w:p>
                        <w:pPr>
                          <w:pStyle w:val="TableParagraph"/>
                          <w:spacing w:before="30"/>
                          <w:ind w:left="2"/>
                          <w:jc w:val="center"/>
                          <w:rPr>
                            <w:sz w:val="20"/>
                          </w:rPr>
                        </w:pPr>
                        <w:r>
                          <w:rPr>
                            <w:w w:val="99"/>
                            <w:sz w:val="20"/>
                          </w:rPr>
                          <w:t>4</w:t>
                        </w:r>
                      </w:p>
                    </w:tc>
                  </w:tr>
                  <w:tr>
                    <w:trPr>
                      <w:trHeight w:val="280" w:hRule="atLeast"/>
                    </w:trPr>
                    <w:tc>
                      <w:tcPr>
                        <w:tcW w:w="3672" w:type="dxa"/>
                      </w:tcPr>
                      <w:p>
                        <w:pPr>
                          <w:pStyle w:val="TableParagraph"/>
                          <w:spacing w:before="30"/>
                          <w:ind w:left="59"/>
                          <w:rPr>
                            <w:b/>
                            <w:sz w:val="20"/>
                          </w:rPr>
                        </w:pPr>
                        <w:r>
                          <w:rPr>
                            <w:b/>
                            <w:sz w:val="20"/>
                          </w:rPr>
                          <w:t>Total Plantilla</w:t>
                        </w:r>
                      </w:p>
                    </w:tc>
                    <w:tc>
                      <w:tcPr>
                        <w:tcW w:w="1195" w:type="dxa"/>
                      </w:tcPr>
                      <w:p>
                        <w:pPr>
                          <w:pStyle w:val="TableParagraph"/>
                          <w:spacing w:before="30"/>
                          <w:ind w:left="328" w:right="325"/>
                          <w:jc w:val="center"/>
                          <w:rPr>
                            <w:b/>
                            <w:sz w:val="20"/>
                          </w:rPr>
                        </w:pPr>
                        <w:r>
                          <w:rPr>
                            <w:b/>
                            <w:sz w:val="20"/>
                          </w:rPr>
                          <w:t>322</w:t>
                        </w:r>
                      </w:p>
                    </w:tc>
                    <w:tc>
                      <w:tcPr>
                        <w:tcW w:w="1200" w:type="dxa"/>
                      </w:tcPr>
                      <w:p>
                        <w:pPr>
                          <w:pStyle w:val="TableParagraph"/>
                          <w:spacing w:before="30"/>
                          <w:ind w:left="188" w:right="183"/>
                          <w:jc w:val="center"/>
                          <w:rPr>
                            <w:b/>
                            <w:sz w:val="20"/>
                          </w:rPr>
                        </w:pPr>
                        <w:r>
                          <w:rPr>
                            <w:b/>
                            <w:sz w:val="20"/>
                          </w:rPr>
                          <w:t>64</w:t>
                        </w:r>
                      </w:p>
                    </w:tc>
                    <w:tc>
                      <w:tcPr>
                        <w:tcW w:w="1294" w:type="dxa"/>
                      </w:tcPr>
                      <w:p>
                        <w:pPr>
                          <w:pStyle w:val="TableParagraph"/>
                          <w:spacing w:before="30"/>
                          <w:ind w:left="153" w:right="154"/>
                          <w:jc w:val="center"/>
                          <w:rPr>
                            <w:b/>
                            <w:sz w:val="20"/>
                          </w:rPr>
                        </w:pPr>
                        <w:r>
                          <w:rPr>
                            <w:b/>
                            <w:sz w:val="20"/>
                          </w:rPr>
                          <w:t>258</w:t>
                        </w:r>
                      </w:p>
                    </w:tc>
                  </w:tr>
                </w:tbl>
                <w:p>
                  <w:pPr>
                    <w:pStyle w:val="BodyText"/>
                  </w:pPr>
                </w:p>
              </w:txbxContent>
            </v:textbox>
            <w10:wrap type="none"/>
          </v:shape>
        </w:pict>
      </w:r>
      <w:r>
        <w:rPr>
          <w:b/>
        </w:rPr>
        <w:t>QUINTO. </w:t>
      </w:r>
      <w:r>
        <w:rPr/>
        <w:t>Exponer al público el Presupuesto General para el 2022, las Bases de Ejecución y plantilla de personal aprobados, por plazo de  quince días, mediante anuncios en el Boletín Oficial de la Provincia de Las Palmas y tablón de anuncios del Ayuntamiento, a efectos de presentación de reclamaciones por los interesados.</w:t>
      </w:r>
    </w:p>
    <w:p>
      <w:pPr>
        <w:pStyle w:val="BodyText"/>
        <w:spacing w:before="3"/>
        <w:rPr>
          <w:sz w:val="36"/>
        </w:rPr>
      </w:pPr>
    </w:p>
    <w:p>
      <w:pPr>
        <w:pStyle w:val="BodyText"/>
        <w:spacing w:line="360" w:lineRule="auto" w:before="1"/>
        <w:ind w:left="1244" w:right="1249" w:firstLine="566"/>
        <w:jc w:val="both"/>
      </w:pPr>
      <w:r>
        <w:rPr>
          <w:b/>
        </w:rPr>
        <w:t>SEXTO. </w:t>
      </w:r>
      <w:r>
        <w:rPr/>
        <w:t>Considerar elevados a definitivos estos acuerdos en el caso de que no se presente ninguna reclamación.</w:t>
      </w:r>
    </w:p>
    <w:p>
      <w:pPr>
        <w:pStyle w:val="BodyText"/>
        <w:spacing w:before="4"/>
        <w:rPr>
          <w:sz w:val="36"/>
        </w:rPr>
      </w:pPr>
    </w:p>
    <w:p>
      <w:pPr>
        <w:pStyle w:val="BodyText"/>
        <w:spacing w:line="360" w:lineRule="auto"/>
        <w:ind w:left="1244" w:right="1252" w:firstLine="566"/>
        <w:jc w:val="both"/>
      </w:pPr>
      <w:r>
        <w:rPr>
          <w:b/>
        </w:rPr>
        <w:t>SÉPTIMO. </w:t>
      </w:r>
      <w:r>
        <w:rPr/>
        <w:t>Remitir copia a la Administración del Estado, así como, órgano competente de la Comunidad Autónoma.</w:t>
      </w:r>
    </w:p>
    <w:p>
      <w:pPr>
        <w:pStyle w:val="BodyText"/>
        <w:rPr>
          <w:sz w:val="26"/>
        </w:rPr>
      </w:pPr>
    </w:p>
    <w:p>
      <w:pPr>
        <w:pStyle w:val="BodyText"/>
        <w:rPr>
          <w:sz w:val="26"/>
        </w:rPr>
      </w:pPr>
    </w:p>
    <w:p>
      <w:pPr>
        <w:pStyle w:val="BodyText"/>
        <w:rPr>
          <w:sz w:val="26"/>
        </w:rPr>
      </w:pPr>
    </w:p>
    <w:p>
      <w:pPr>
        <w:spacing w:before="225"/>
        <w:ind w:left="0" w:right="1250" w:firstLine="0"/>
        <w:jc w:val="right"/>
        <w:rPr>
          <w:sz w:val="20"/>
        </w:rPr>
      </w:pPr>
      <w:r>
        <w:rPr>
          <w:w w:val="95"/>
          <w:sz w:val="20"/>
        </w:rPr>
        <w:t>8/9</w:t>
      </w:r>
    </w:p>
    <w:p>
      <w:pPr>
        <w:spacing w:after="0"/>
        <w:jc w:val="right"/>
        <w:rPr>
          <w:sz w:val="20"/>
        </w:rPr>
        <w:sectPr>
          <w:pgSz w:w="11900" w:h="16840"/>
          <w:pgMar w:top="1600" w:bottom="0" w:left="46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after="0"/>
        <w:rPr>
          <w:sz w:val="29"/>
        </w:rPr>
        <w:sectPr>
          <w:pgSz w:w="16840" w:h="11900" w:orient="landscape"/>
          <w:pgMar w:top="1100" w:bottom="0" w:left="500" w:right="2420"/>
        </w:sectPr>
      </w:pPr>
    </w:p>
    <w:p>
      <w:pPr>
        <w:pStyle w:val="BodyText"/>
        <w:rPr>
          <w:sz w:val="12"/>
        </w:rPr>
      </w:pPr>
      <w:r>
        <w:rPr/>
        <w:pict>
          <v:group style="position:absolute;margin-left:.080339pt;margin-top:85.199997pt;width:806.4pt;height:509.8pt;mso-position-horizontal-relative:page;mso-position-vertical-relative:page;z-index:-54976" coordorigin="2,1704" coordsize="16128,10196">
            <v:shape style="position:absolute;left:13672;top:1704;width:2458;height:10196" type="#_x0000_t75" stroked="false">
              <v:imagedata r:id="rId31" o:title=""/>
            </v:shape>
            <v:shape style="position:absolute;left:11214;top:1704;width:2458;height:10196" type="#_x0000_t75" stroked="false">
              <v:imagedata r:id="rId32" o:title=""/>
            </v:shape>
            <v:shape style="position:absolute;left:8756;top:1704;width:2458;height:10196" type="#_x0000_t75" stroked="false">
              <v:imagedata r:id="rId33" o:title=""/>
            </v:shape>
            <v:shape style="position:absolute;left:6299;top:1704;width:2458;height:10196" type="#_x0000_t75" stroked="false">
              <v:imagedata r:id="rId33" o:title=""/>
            </v:shape>
            <v:shape style="position:absolute;left:3841;top:1704;width:2458;height:10196" type="#_x0000_t75" stroked="false">
              <v:imagedata r:id="rId33" o:title=""/>
            </v:shape>
            <v:shape style="position:absolute;left:1384;top:1704;width:2458;height:10196" type="#_x0000_t75" stroked="false">
              <v:imagedata r:id="rId33" o:title=""/>
            </v:shape>
            <v:shape style="position:absolute;left:1;top:1704;width:1383;height:10196" type="#_x0000_t75" stroked="false">
              <v:imagedata r:id="rId34" o:title=""/>
            </v:shape>
            <v:shape style="position:absolute;left:600;top:10800;width:6200;height:560" type="#_x0000_t75" stroked="false">
              <v:imagedata r:id="rId13" o:title=""/>
            </v:shape>
            <w10:wrap type="none"/>
          </v:group>
        </w:pict>
      </w:r>
    </w:p>
    <w:p>
      <w:pPr>
        <w:pStyle w:val="BodyText"/>
        <w:rPr>
          <w:sz w:val="12"/>
        </w:rPr>
      </w:pPr>
    </w:p>
    <w:p>
      <w:pPr>
        <w:pStyle w:val="BodyText"/>
        <w:rPr>
          <w:sz w:val="12"/>
        </w:rPr>
      </w:pPr>
    </w:p>
    <w:p>
      <w:pPr>
        <w:pStyle w:val="BodyText"/>
        <w:rPr>
          <w:sz w:val="12"/>
        </w:rPr>
      </w:pPr>
    </w:p>
    <w:p>
      <w:pPr>
        <w:pStyle w:val="BodyText"/>
        <w:spacing w:before="9"/>
        <w:rPr>
          <w:sz w:val="16"/>
        </w:rPr>
      </w:pPr>
    </w:p>
    <w:p>
      <w:pPr>
        <w:spacing w:line="208" w:lineRule="auto" w:before="0"/>
        <w:ind w:left="100" w:right="0" w:firstLine="0"/>
        <w:jc w:val="left"/>
        <w:rPr>
          <w:sz w:val="12"/>
        </w:rPr>
      </w:pPr>
      <w:r>
        <w:rPr>
          <w:sz w:val="12"/>
        </w:rPr>
        <w:t>Cód.</w:t>
      </w:r>
      <w:r>
        <w:rPr>
          <w:spacing w:val="-15"/>
          <w:sz w:val="12"/>
        </w:rPr>
        <w:t> </w:t>
      </w:r>
      <w:r>
        <w:rPr>
          <w:sz w:val="12"/>
        </w:rPr>
        <w:t>Validación:</w:t>
      </w:r>
      <w:r>
        <w:rPr>
          <w:spacing w:val="-15"/>
          <w:sz w:val="12"/>
        </w:rPr>
        <w:t> </w:t>
      </w:r>
      <w:r>
        <w:rPr>
          <w:sz w:val="12"/>
        </w:rPr>
        <w:t>95JNX25Y3P34CWSPSQ65CJX7W</w:t>
      </w:r>
      <w:r>
        <w:rPr>
          <w:spacing w:val="-15"/>
          <w:sz w:val="12"/>
        </w:rPr>
        <w:t> </w:t>
      </w:r>
      <w:r>
        <w:rPr>
          <w:sz w:val="12"/>
        </w:rPr>
        <w:t>|</w:t>
      </w:r>
      <w:r>
        <w:rPr>
          <w:spacing w:val="-15"/>
          <w:sz w:val="12"/>
        </w:rPr>
        <w:t> </w:t>
      </w:r>
      <w:r>
        <w:rPr>
          <w:sz w:val="12"/>
        </w:rPr>
        <w:t>Verificación:</w:t>
      </w:r>
      <w:r>
        <w:rPr>
          <w:spacing w:val="-15"/>
          <w:sz w:val="12"/>
        </w:rPr>
        <w:t> </w:t>
      </w:r>
      <w:r>
        <w:rPr>
          <w:sz w:val="12"/>
        </w:rPr>
        <w:t>https://galdar.sedelectronica.es/ Documento</w:t>
      </w:r>
      <w:r>
        <w:rPr>
          <w:spacing w:val="-7"/>
          <w:sz w:val="12"/>
        </w:rPr>
        <w:t> </w:t>
      </w:r>
      <w:r>
        <w:rPr>
          <w:sz w:val="12"/>
        </w:rPr>
        <w:t>firmado</w:t>
      </w:r>
      <w:r>
        <w:rPr>
          <w:spacing w:val="-7"/>
          <w:sz w:val="12"/>
        </w:rPr>
        <w:t> </w:t>
      </w:r>
      <w:r>
        <w:rPr>
          <w:sz w:val="12"/>
        </w:rPr>
        <w:t>electrónicamente</w:t>
      </w:r>
      <w:r>
        <w:rPr>
          <w:spacing w:val="-7"/>
          <w:sz w:val="12"/>
        </w:rPr>
        <w:t> </w:t>
      </w:r>
      <w:r>
        <w:rPr>
          <w:sz w:val="12"/>
        </w:rPr>
        <w:t>desde</w:t>
      </w:r>
      <w:r>
        <w:rPr>
          <w:spacing w:val="-7"/>
          <w:sz w:val="12"/>
        </w:rPr>
        <w:t> </w:t>
      </w:r>
      <w:r>
        <w:rPr>
          <w:sz w:val="12"/>
        </w:rPr>
        <w:t>la</w:t>
      </w:r>
      <w:r>
        <w:rPr>
          <w:spacing w:val="-7"/>
          <w:sz w:val="12"/>
        </w:rPr>
        <w:t> </w:t>
      </w:r>
      <w:r>
        <w:rPr>
          <w:sz w:val="12"/>
        </w:rPr>
        <w:t>plataforma</w:t>
      </w:r>
      <w:r>
        <w:rPr>
          <w:spacing w:val="-7"/>
          <w:sz w:val="12"/>
        </w:rPr>
        <w:t> </w:t>
      </w:r>
      <w:r>
        <w:rPr>
          <w:sz w:val="12"/>
        </w:rPr>
        <w:t>esPublico</w:t>
      </w:r>
      <w:r>
        <w:rPr>
          <w:spacing w:val="-7"/>
          <w:sz w:val="12"/>
        </w:rPr>
        <w:t> </w:t>
      </w:r>
      <w:r>
        <w:rPr>
          <w:sz w:val="12"/>
        </w:rPr>
        <w:t>Gestiona</w:t>
      </w:r>
      <w:r>
        <w:rPr>
          <w:spacing w:val="-7"/>
          <w:sz w:val="12"/>
        </w:rPr>
        <w:t> </w:t>
      </w:r>
      <w:r>
        <w:rPr>
          <w:sz w:val="12"/>
        </w:rPr>
        <w:t>|</w:t>
      </w:r>
      <w:r>
        <w:rPr>
          <w:spacing w:val="-7"/>
          <w:sz w:val="12"/>
        </w:rPr>
        <w:t> </w:t>
      </w:r>
      <w:r>
        <w:rPr>
          <w:sz w:val="12"/>
        </w:rPr>
        <w:t>Página</w:t>
      </w:r>
      <w:r>
        <w:rPr>
          <w:spacing w:val="-7"/>
          <w:sz w:val="12"/>
        </w:rPr>
        <w:t> </w:t>
      </w:r>
      <w:r>
        <w:rPr>
          <w:sz w:val="12"/>
        </w:rPr>
        <w:t>9</w:t>
      </w:r>
      <w:r>
        <w:rPr>
          <w:spacing w:val="-7"/>
          <w:sz w:val="12"/>
        </w:rPr>
        <w:t> </w:t>
      </w:r>
      <w:r>
        <w:rPr>
          <w:sz w:val="12"/>
        </w:rPr>
        <w:t>de</w:t>
      </w:r>
      <w:r>
        <w:rPr>
          <w:spacing w:val="-7"/>
          <w:sz w:val="12"/>
        </w:rPr>
        <w:t> </w:t>
      </w:r>
      <w:r>
        <w:rPr>
          <w:sz w:val="12"/>
        </w:rPr>
        <w:t>9</w:t>
      </w:r>
    </w:p>
    <w:p>
      <w:pPr>
        <w:pStyle w:val="Heading1"/>
        <w:spacing w:before="100"/>
        <w:ind w:left="100" w:right="0"/>
      </w:pPr>
      <w:r>
        <w:rPr/>
        <w:br w:type="column"/>
      </w:r>
      <w:r>
        <w:rPr/>
        <w:t>ACTA DEL PLENO</w:t>
      </w:r>
    </w:p>
    <w:p>
      <w:pPr>
        <w:spacing w:line="200" w:lineRule="exact" w:before="0"/>
        <w:ind w:left="120" w:right="0" w:firstLine="0"/>
        <w:jc w:val="left"/>
        <w:rPr>
          <w:rFonts w:ascii="Tahoma" w:hAnsi="Tahoma"/>
          <w:sz w:val="18"/>
        </w:rPr>
      </w:pPr>
      <w:r>
        <w:rPr>
          <w:rFonts w:ascii="Tahoma" w:hAnsi="Tahoma"/>
          <w:sz w:val="18"/>
        </w:rPr>
        <w:t>Número: 2021-0017   Fecha: 05/01/2022</w:t>
      </w:r>
    </w:p>
    <w:sectPr>
      <w:type w:val="continuous"/>
      <w:pgSz w:w="16840" w:h="11900" w:orient="landscape"/>
      <w:pgMar w:top="400" w:bottom="0" w:left="500" w:right="2420"/>
      <w:cols w:num="2" w:equalWidth="0">
        <w:col w:w="5385" w:space="1015"/>
        <w:col w:w="752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Letter"/>
      <w:lvlText w:val="%1)"/>
      <w:lvlJc w:val="left"/>
      <w:pPr>
        <w:ind w:left="1244" w:hanging="387"/>
        <w:jc w:val="left"/>
      </w:pPr>
      <w:rPr>
        <w:rFonts w:hint="default" w:ascii="Arial" w:hAnsi="Arial" w:eastAsia="Arial" w:cs="Arial"/>
        <w:b/>
        <w:bCs/>
        <w:w w:val="99"/>
        <w:sz w:val="24"/>
        <w:szCs w:val="24"/>
      </w:rPr>
    </w:lvl>
    <w:lvl w:ilvl="1">
      <w:start w:val="0"/>
      <w:numFmt w:val="bullet"/>
      <w:lvlText w:val="•"/>
      <w:lvlJc w:val="left"/>
      <w:pPr>
        <w:ind w:left="2216" w:hanging="387"/>
      </w:pPr>
      <w:rPr>
        <w:rFonts w:hint="default"/>
      </w:rPr>
    </w:lvl>
    <w:lvl w:ilvl="2">
      <w:start w:val="0"/>
      <w:numFmt w:val="bullet"/>
      <w:lvlText w:val="•"/>
      <w:lvlJc w:val="left"/>
      <w:pPr>
        <w:ind w:left="3192" w:hanging="387"/>
      </w:pPr>
      <w:rPr>
        <w:rFonts w:hint="default"/>
      </w:rPr>
    </w:lvl>
    <w:lvl w:ilvl="3">
      <w:start w:val="0"/>
      <w:numFmt w:val="bullet"/>
      <w:lvlText w:val="•"/>
      <w:lvlJc w:val="left"/>
      <w:pPr>
        <w:ind w:left="4168" w:hanging="387"/>
      </w:pPr>
      <w:rPr>
        <w:rFonts w:hint="default"/>
      </w:rPr>
    </w:lvl>
    <w:lvl w:ilvl="4">
      <w:start w:val="0"/>
      <w:numFmt w:val="bullet"/>
      <w:lvlText w:val="•"/>
      <w:lvlJc w:val="left"/>
      <w:pPr>
        <w:ind w:left="5144" w:hanging="387"/>
      </w:pPr>
      <w:rPr>
        <w:rFonts w:hint="default"/>
      </w:rPr>
    </w:lvl>
    <w:lvl w:ilvl="5">
      <w:start w:val="0"/>
      <w:numFmt w:val="bullet"/>
      <w:lvlText w:val="•"/>
      <w:lvlJc w:val="left"/>
      <w:pPr>
        <w:ind w:left="6120" w:hanging="387"/>
      </w:pPr>
      <w:rPr>
        <w:rFonts w:hint="default"/>
      </w:rPr>
    </w:lvl>
    <w:lvl w:ilvl="6">
      <w:start w:val="0"/>
      <w:numFmt w:val="bullet"/>
      <w:lvlText w:val="•"/>
      <w:lvlJc w:val="left"/>
      <w:pPr>
        <w:ind w:left="7096" w:hanging="387"/>
      </w:pPr>
      <w:rPr>
        <w:rFonts w:hint="default"/>
      </w:rPr>
    </w:lvl>
    <w:lvl w:ilvl="7">
      <w:start w:val="0"/>
      <w:numFmt w:val="bullet"/>
      <w:lvlText w:val="•"/>
      <w:lvlJc w:val="left"/>
      <w:pPr>
        <w:ind w:left="8072" w:hanging="387"/>
      </w:pPr>
      <w:rPr>
        <w:rFonts w:hint="default"/>
      </w:rPr>
    </w:lvl>
    <w:lvl w:ilvl="8">
      <w:start w:val="0"/>
      <w:numFmt w:val="bullet"/>
      <w:lvlText w:val="•"/>
      <w:lvlJc w:val="left"/>
      <w:pPr>
        <w:ind w:left="9048" w:hanging="387"/>
      </w:pPr>
      <w:rPr>
        <w:rFonts w:hint="default"/>
      </w:rPr>
    </w:lvl>
  </w:abstractNum>
  <w:abstractNum w:abstractNumId="0">
    <w:multiLevelType w:val="hybridMultilevel"/>
    <w:lvl w:ilvl="0">
      <w:start w:val="1"/>
      <w:numFmt w:val="lowerLetter"/>
      <w:lvlText w:val="%1)"/>
      <w:lvlJc w:val="left"/>
      <w:pPr>
        <w:ind w:left="1244" w:hanging="281"/>
        <w:jc w:val="left"/>
      </w:pPr>
      <w:rPr>
        <w:rFonts w:hint="default" w:ascii="Arial" w:hAnsi="Arial" w:eastAsia="Arial" w:cs="Arial"/>
        <w:b/>
        <w:bCs/>
        <w:w w:val="99"/>
        <w:sz w:val="24"/>
        <w:szCs w:val="24"/>
      </w:rPr>
    </w:lvl>
    <w:lvl w:ilvl="1">
      <w:start w:val="0"/>
      <w:numFmt w:val="bullet"/>
      <w:lvlText w:val="-"/>
      <w:lvlJc w:val="left"/>
      <w:pPr>
        <w:ind w:left="2110" w:hanging="147"/>
      </w:pPr>
      <w:rPr>
        <w:rFonts w:hint="default" w:ascii="Arial" w:hAnsi="Arial" w:eastAsia="Arial" w:cs="Arial"/>
        <w:b/>
        <w:bCs/>
        <w:w w:val="99"/>
        <w:sz w:val="24"/>
        <w:szCs w:val="24"/>
      </w:rPr>
    </w:lvl>
    <w:lvl w:ilvl="2">
      <w:start w:val="0"/>
      <w:numFmt w:val="bullet"/>
      <w:lvlText w:val="o"/>
      <w:lvlJc w:val="left"/>
      <w:pPr>
        <w:ind w:left="2684" w:hanging="361"/>
      </w:pPr>
      <w:rPr>
        <w:rFonts w:hint="default" w:ascii="Courier New" w:hAnsi="Courier New" w:eastAsia="Courier New" w:cs="Courier New"/>
        <w:w w:val="99"/>
        <w:sz w:val="24"/>
        <w:szCs w:val="24"/>
      </w:rPr>
    </w:lvl>
    <w:lvl w:ilvl="3">
      <w:start w:val="0"/>
      <w:numFmt w:val="bullet"/>
      <w:lvlText w:val="•"/>
      <w:lvlJc w:val="left"/>
      <w:pPr>
        <w:ind w:left="3720" w:hanging="361"/>
      </w:pPr>
      <w:rPr>
        <w:rFonts w:hint="default"/>
      </w:rPr>
    </w:lvl>
    <w:lvl w:ilvl="4">
      <w:start w:val="0"/>
      <w:numFmt w:val="bullet"/>
      <w:lvlText w:val="•"/>
      <w:lvlJc w:val="left"/>
      <w:pPr>
        <w:ind w:left="4760" w:hanging="361"/>
      </w:pPr>
      <w:rPr>
        <w:rFonts w:hint="default"/>
      </w:rPr>
    </w:lvl>
    <w:lvl w:ilvl="5">
      <w:start w:val="0"/>
      <w:numFmt w:val="bullet"/>
      <w:lvlText w:val="•"/>
      <w:lvlJc w:val="left"/>
      <w:pPr>
        <w:ind w:left="5800" w:hanging="361"/>
      </w:pPr>
      <w:rPr>
        <w:rFonts w:hint="default"/>
      </w:rPr>
    </w:lvl>
    <w:lvl w:ilvl="6">
      <w:start w:val="0"/>
      <w:numFmt w:val="bullet"/>
      <w:lvlText w:val="•"/>
      <w:lvlJc w:val="left"/>
      <w:pPr>
        <w:ind w:left="6840" w:hanging="361"/>
      </w:pPr>
      <w:rPr>
        <w:rFonts w:hint="default"/>
      </w:rPr>
    </w:lvl>
    <w:lvl w:ilvl="7">
      <w:start w:val="0"/>
      <w:numFmt w:val="bullet"/>
      <w:lvlText w:val="•"/>
      <w:lvlJc w:val="left"/>
      <w:pPr>
        <w:ind w:left="7880" w:hanging="361"/>
      </w:pPr>
      <w:rPr>
        <w:rFonts w:hint="default"/>
      </w:rPr>
    </w:lvl>
    <w:lvl w:ilvl="8">
      <w:start w:val="0"/>
      <w:numFmt w:val="bullet"/>
      <w:lvlText w:val="•"/>
      <w:lvlJc w:val="left"/>
      <w:pPr>
        <w:ind w:left="8920" w:hanging="36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20" w:line="417" w:lineRule="exact"/>
      <w:ind w:left="20" w:right="-452"/>
      <w:outlineLvl w:val="1"/>
    </w:pPr>
    <w:rPr>
      <w:rFonts w:ascii="Tahoma" w:hAnsi="Tahoma" w:eastAsia="Tahoma" w:cs="Tahoma"/>
      <w:sz w:val="36"/>
      <w:szCs w:val="36"/>
    </w:rPr>
  </w:style>
  <w:style w:styleId="Heading2" w:type="paragraph">
    <w:name w:val="Heading 2"/>
    <w:basedOn w:val="Normal"/>
    <w:uiPriority w:val="1"/>
    <w:qFormat/>
    <w:pPr>
      <w:ind w:left="1244"/>
      <w:outlineLvl w:val="2"/>
    </w:pPr>
    <w:rPr>
      <w:rFonts w:ascii="Arial" w:hAnsi="Arial" w:eastAsia="Arial" w:cs="Arial"/>
      <w:b/>
      <w:bCs/>
      <w:sz w:val="24"/>
      <w:szCs w:val="24"/>
    </w:rPr>
  </w:style>
  <w:style w:styleId="ListParagraph" w:type="paragraph">
    <w:name w:val="List Paragraph"/>
    <w:basedOn w:val="Normal"/>
    <w:uiPriority w:val="1"/>
    <w:qFormat/>
    <w:pPr>
      <w:ind w:left="1244"/>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CONCHI</dc:creator>
  <dc:title>211123.ple</dc:title>
  <dcterms:created xsi:type="dcterms:W3CDTF">2022-05-07T19:12:14Z</dcterms:created>
  <dcterms:modified xsi:type="dcterms:W3CDTF">2022-05-07T19:12:14Z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2022-01-05T00:00:00Z</vt:filetime>
  </property>
  <property fmtid="{D5CDD505-2E9C-101B-9397-08002B2CF9AE}" pid="3" name="Creator">
    <vt:lpwstr>PDFCreator 2.3.0.103</vt:lpwstr>
  </property>
  <property fmtid="{D5CDD505-2E9C-101B-9397-08002B2CF9AE}" pid="4" name="LastSaved">
    <vt:filetime>2022-05-07T00:00:00Z</vt:filetime>
  </property>
</Properties>
</file>